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A8D2" w14:textId="2EC3ED19" w:rsidR="005276CC" w:rsidRDefault="00913B9D" w:rsidP="00D06BC1">
      <w:pPr>
        <w:jc w:val="center"/>
        <w:rPr>
          <w:b/>
          <w:sz w:val="24"/>
        </w:rPr>
      </w:pPr>
      <w:r w:rsidRPr="00EA3BF7">
        <w:rPr>
          <w:rFonts w:ascii="Arial" w:hAnsi="Arial" w:cs="Arial"/>
          <w:b/>
          <w:smallCaps/>
          <w:noProof/>
        </w:rPr>
        <w:drawing>
          <wp:inline distT="0" distB="0" distL="0" distR="0" wp14:anchorId="4ADA3202" wp14:editId="24E2E04F">
            <wp:extent cx="3752850" cy="942975"/>
            <wp:effectExtent l="0" t="0" r="0" b="0"/>
            <wp:docPr id="4" name="Picture 4" descr="SUNY Old Westbury logo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NY Old Westbury logo in Gre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2850" cy="942975"/>
                    </a:xfrm>
                    <a:prstGeom prst="rect">
                      <a:avLst/>
                    </a:prstGeom>
                    <a:noFill/>
                    <a:ln>
                      <a:noFill/>
                    </a:ln>
                  </pic:spPr>
                </pic:pic>
              </a:graphicData>
            </a:graphic>
          </wp:inline>
        </w:drawing>
      </w:r>
    </w:p>
    <w:p w14:paraId="2D873B9A" w14:textId="48F087BA" w:rsidR="005276CC" w:rsidRDefault="001A2705" w:rsidP="00A63830">
      <w:pPr>
        <w:jc w:val="center"/>
        <w:rPr>
          <w:b/>
          <w:sz w:val="24"/>
        </w:rPr>
      </w:pPr>
      <w:r>
        <w:rPr>
          <w:b/>
          <w:sz w:val="24"/>
        </w:rPr>
        <w:t xml:space="preserve">Department of </w:t>
      </w:r>
      <w:r w:rsidR="004E15D8">
        <w:rPr>
          <w:b/>
          <w:sz w:val="24"/>
        </w:rPr>
        <w:t xml:space="preserve">Chemistry and </w:t>
      </w:r>
      <w:r w:rsidR="002E59EB">
        <w:rPr>
          <w:b/>
          <w:sz w:val="24"/>
        </w:rPr>
        <w:t>physics</w:t>
      </w:r>
      <w:r w:rsidR="004E15D8">
        <w:rPr>
          <w:b/>
          <w:sz w:val="24"/>
        </w:rPr>
        <w:t xml:space="preserve"> </w:t>
      </w:r>
    </w:p>
    <w:p w14:paraId="7D133891" w14:textId="76C69336" w:rsidR="00D06BC1" w:rsidRDefault="00355A26" w:rsidP="00D06BC1">
      <w:pPr>
        <w:jc w:val="center"/>
        <w:rPr>
          <w:b/>
          <w:sz w:val="24"/>
        </w:rPr>
      </w:pPr>
      <w:r>
        <w:rPr>
          <w:b/>
          <w:sz w:val="24"/>
        </w:rPr>
        <w:t>Spring 2023</w:t>
      </w:r>
    </w:p>
    <w:p w14:paraId="6E31F1D9" w14:textId="77777777" w:rsidR="00036938" w:rsidRDefault="00036938" w:rsidP="00D06BC1">
      <w:pPr>
        <w:rPr>
          <w:sz w:val="24"/>
        </w:rPr>
      </w:pPr>
    </w:p>
    <w:p w14:paraId="7703AD22" w14:textId="77777777" w:rsidR="00D06BC1" w:rsidRPr="00DD36A8" w:rsidRDefault="00D06BC1" w:rsidP="00D06BC1">
      <w:pPr>
        <w:rPr>
          <w:sz w:val="22"/>
          <w:szCs w:val="22"/>
        </w:rPr>
      </w:pPr>
      <w:r w:rsidRPr="00DD36A8">
        <w:rPr>
          <w:b/>
          <w:sz w:val="22"/>
          <w:szCs w:val="22"/>
        </w:rPr>
        <w:t>Course:</w:t>
      </w:r>
      <w:r w:rsidR="00757B38" w:rsidRPr="00DD36A8">
        <w:rPr>
          <w:sz w:val="22"/>
          <w:szCs w:val="22"/>
        </w:rPr>
        <w:t xml:space="preserve">  </w:t>
      </w:r>
      <w:r w:rsidR="00AA6AA8" w:rsidRPr="00DD36A8">
        <w:rPr>
          <w:sz w:val="22"/>
          <w:szCs w:val="22"/>
        </w:rPr>
        <w:t xml:space="preserve">CP </w:t>
      </w:r>
      <w:r w:rsidR="00ED70B9" w:rsidRPr="00DD36A8">
        <w:rPr>
          <w:sz w:val="22"/>
          <w:szCs w:val="22"/>
        </w:rPr>
        <w:t>2401 Online</w:t>
      </w:r>
      <w:r w:rsidR="004709E4" w:rsidRPr="00DD36A8">
        <w:rPr>
          <w:sz w:val="22"/>
          <w:szCs w:val="22"/>
        </w:rPr>
        <w:t xml:space="preserve"> Ocean Studies</w:t>
      </w:r>
      <w:r w:rsidR="00AA6AA8" w:rsidRPr="00DD36A8">
        <w:rPr>
          <w:sz w:val="22"/>
          <w:szCs w:val="22"/>
        </w:rPr>
        <w:t xml:space="preserve"> Lab</w:t>
      </w:r>
    </w:p>
    <w:p w14:paraId="6315EF4E" w14:textId="0EE72049" w:rsidR="00D06BC1" w:rsidRPr="00DD36A8" w:rsidRDefault="00D06BC1" w:rsidP="00D06BC1">
      <w:pPr>
        <w:rPr>
          <w:sz w:val="22"/>
          <w:szCs w:val="22"/>
        </w:rPr>
      </w:pPr>
      <w:r w:rsidRPr="00DD36A8">
        <w:rPr>
          <w:b/>
          <w:sz w:val="22"/>
          <w:szCs w:val="22"/>
        </w:rPr>
        <w:t>Text:</w:t>
      </w:r>
      <w:r w:rsidR="00757B38" w:rsidRPr="00DD36A8">
        <w:rPr>
          <w:sz w:val="22"/>
          <w:szCs w:val="22"/>
        </w:rPr>
        <w:tab/>
      </w:r>
      <w:r w:rsidR="00AA6AA8" w:rsidRPr="00DD36A8">
        <w:rPr>
          <w:sz w:val="22"/>
          <w:szCs w:val="22"/>
        </w:rPr>
        <w:t xml:space="preserve">AMS </w:t>
      </w:r>
      <w:r w:rsidR="004709E4" w:rsidRPr="00DD36A8">
        <w:rPr>
          <w:sz w:val="22"/>
          <w:szCs w:val="22"/>
        </w:rPr>
        <w:t>Ocean Studies</w:t>
      </w:r>
      <w:r w:rsidR="00AA6AA8" w:rsidRPr="00DD36A8">
        <w:rPr>
          <w:sz w:val="22"/>
          <w:szCs w:val="22"/>
        </w:rPr>
        <w:t xml:space="preserve"> </w:t>
      </w:r>
      <w:r w:rsidR="00757B38" w:rsidRPr="00DD36A8">
        <w:rPr>
          <w:sz w:val="22"/>
          <w:szCs w:val="22"/>
        </w:rPr>
        <w:t>e</w:t>
      </w:r>
      <w:r w:rsidR="00AA6AA8" w:rsidRPr="00DD36A8">
        <w:rPr>
          <w:sz w:val="22"/>
          <w:szCs w:val="22"/>
        </w:rPr>
        <w:t>Investigations Manual</w:t>
      </w:r>
      <w:r w:rsidR="004709E4" w:rsidRPr="00DD36A8">
        <w:rPr>
          <w:sz w:val="22"/>
          <w:szCs w:val="22"/>
        </w:rPr>
        <w:t>, American</w:t>
      </w:r>
      <w:r w:rsidR="00206937" w:rsidRPr="00DD36A8">
        <w:rPr>
          <w:sz w:val="22"/>
          <w:szCs w:val="22"/>
        </w:rPr>
        <w:t xml:space="preserve"> </w:t>
      </w:r>
      <w:r w:rsidR="002A4A05" w:rsidRPr="00DD36A8">
        <w:rPr>
          <w:sz w:val="22"/>
          <w:szCs w:val="22"/>
        </w:rPr>
        <w:t xml:space="preserve">Meteorological </w:t>
      </w:r>
      <w:r w:rsidR="00B25282" w:rsidRPr="00DD36A8">
        <w:rPr>
          <w:sz w:val="22"/>
          <w:szCs w:val="22"/>
        </w:rPr>
        <w:t>Society</w:t>
      </w:r>
    </w:p>
    <w:p w14:paraId="5B8A6A36" w14:textId="77777777" w:rsidR="00D06BC1" w:rsidRPr="00DD36A8" w:rsidRDefault="00D06BC1" w:rsidP="00D06BC1">
      <w:pPr>
        <w:rPr>
          <w:sz w:val="22"/>
          <w:szCs w:val="22"/>
        </w:rPr>
      </w:pPr>
      <w:r w:rsidRPr="00DD36A8">
        <w:rPr>
          <w:b/>
          <w:sz w:val="22"/>
          <w:szCs w:val="22"/>
        </w:rPr>
        <w:t>Instructor:</w:t>
      </w:r>
      <w:r w:rsidRPr="00DD36A8">
        <w:rPr>
          <w:sz w:val="22"/>
          <w:szCs w:val="22"/>
        </w:rPr>
        <w:tab/>
      </w:r>
      <w:r w:rsidR="005A6464" w:rsidRPr="00DD36A8">
        <w:rPr>
          <w:sz w:val="22"/>
          <w:szCs w:val="22"/>
        </w:rPr>
        <w:t>Prof</w:t>
      </w:r>
      <w:r w:rsidRPr="00DD36A8">
        <w:rPr>
          <w:sz w:val="22"/>
          <w:szCs w:val="22"/>
        </w:rPr>
        <w:t xml:space="preserve">. </w:t>
      </w:r>
      <w:r w:rsidR="005A6464" w:rsidRPr="00DD36A8">
        <w:rPr>
          <w:sz w:val="22"/>
          <w:szCs w:val="22"/>
        </w:rPr>
        <w:t>Timothy Strout</w:t>
      </w:r>
    </w:p>
    <w:p w14:paraId="68198284" w14:textId="77777777" w:rsidR="00D06BC1" w:rsidRPr="00DD36A8" w:rsidRDefault="00D06BC1" w:rsidP="00D06BC1">
      <w:pPr>
        <w:rPr>
          <w:sz w:val="22"/>
          <w:szCs w:val="22"/>
        </w:rPr>
      </w:pPr>
      <w:r w:rsidRPr="00DD36A8">
        <w:rPr>
          <w:sz w:val="22"/>
          <w:szCs w:val="22"/>
        </w:rPr>
        <w:tab/>
      </w:r>
      <w:r w:rsidRPr="00DD36A8">
        <w:rPr>
          <w:sz w:val="22"/>
          <w:szCs w:val="22"/>
        </w:rPr>
        <w:tab/>
        <w:t>Office:</w:t>
      </w:r>
      <w:r w:rsidRPr="00DD36A8">
        <w:rPr>
          <w:sz w:val="22"/>
          <w:szCs w:val="22"/>
        </w:rPr>
        <w:tab/>
      </w:r>
      <w:r w:rsidR="00E337A6" w:rsidRPr="00DD36A8">
        <w:rPr>
          <w:sz w:val="22"/>
          <w:szCs w:val="22"/>
        </w:rPr>
        <w:t>S-112</w:t>
      </w:r>
    </w:p>
    <w:p w14:paraId="35B0E72F" w14:textId="77777777" w:rsidR="00D06BC1" w:rsidRPr="00DD36A8" w:rsidRDefault="00D06BC1" w:rsidP="004709E4">
      <w:pPr>
        <w:rPr>
          <w:sz w:val="22"/>
          <w:szCs w:val="22"/>
        </w:rPr>
      </w:pPr>
      <w:r w:rsidRPr="00DD36A8">
        <w:rPr>
          <w:sz w:val="22"/>
          <w:szCs w:val="22"/>
        </w:rPr>
        <w:tab/>
      </w:r>
      <w:r w:rsidRPr="00DD36A8">
        <w:rPr>
          <w:sz w:val="22"/>
          <w:szCs w:val="22"/>
        </w:rPr>
        <w:tab/>
        <w:t>Office hours:</w:t>
      </w:r>
      <w:r w:rsidRPr="00DD36A8">
        <w:rPr>
          <w:sz w:val="22"/>
          <w:szCs w:val="22"/>
        </w:rPr>
        <w:tab/>
      </w:r>
      <w:r w:rsidR="00ED70B9" w:rsidRPr="00DD36A8">
        <w:rPr>
          <w:sz w:val="22"/>
          <w:szCs w:val="22"/>
        </w:rPr>
        <w:t xml:space="preserve">Tuesday </w:t>
      </w:r>
      <w:r w:rsidR="00506ED7" w:rsidRPr="00DD36A8">
        <w:rPr>
          <w:sz w:val="22"/>
          <w:szCs w:val="22"/>
        </w:rPr>
        <w:t>After class or by appointment</w:t>
      </w:r>
    </w:p>
    <w:p w14:paraId="5EA1B8C2" w14:textId="77777777" w:rsidR="00D06BC1" w:rsidRPr="00DD36A8" w:rsidRDefault="00D06BC1" w:rsidP="00D06BC1">
      <w:pPr>
        <w:rPr>
          <w:sz w:val="22"/>
          <w:szCs w:val="22"/>
        </w:rPr>
      </w:pPr>
      <w:r w:rsidRPr="00DD36A8">
        <w:rPr>
          <w:sz w:val="22"/>
          <w:szCs w:val="22"/>
        </w:rPr>
        <w:tab/>
      </w:r>
      <w:r w:rsidRPr="00DD36A8">
        <w:rPr>
          <w:sz w:val="22"/>
          <w:szCs w:val="22"/>
        </w:rPr>
        <w:tab/>
      </w:r>
      <w:r w:rsidRPr="00DD36A8">
        <w:rPr>
          <w:sz w:val="22"/>
          <w:szCs w:val="22"/>
        </w:rPr>
        <w:tab/>
      </w:r>
      <w:r w:rsidRPr="00DD36A8">
        <w:rPr>
          <w:sz w:val="22"/>
          <w:szCs w:val="22"/>
        </w:rPr>
        <w:tab/>
        <w:t>Phone:</w:t>
      </w:r>
      <w:r w:rsidRPr="00DD36A8">
        <w:rPr>
          <w:sz w:val="22"/>
          <w:szCs w:val="22"/>
        </w:rPr>
        <w:tab/>
      </w:r>
      <w:r w:rsidR="00ED70B9" w:rsidRPr="00DD36A8">
        <w:rPr>
          <w:sz w:val="22"/>
          <w:szCs w:val="22"/>
        </w:rPr>
        <w:t xml:space="preserve">   </w:t>
      </w:r>
      <w:r w:rsidRPr="00DD36A8">
        <w:rPr>
          <w:sz w:val="22"/>
          <w:szCs w:val="22"/>
        </w:rPr>
        <w:t>876-</w:t>
      </w:r>
      <w:r w:rsidR="001E3146" w:rsidRPr="00DD36A8">
        <w:rPr>
          <w:sz w:val="22"/>
          <w:szCs w:val="22"/>
        </w:rPr>
        <w:t>2743 Email</w:t>
      </w:r>
      <w:r w:rsidR="00F970BA" w:rsidRPr="00DD36A8">
        <w:rPr>
          <w:sz w:val="22"/>
          <w:szCs w:val="22"/>
        </w:rPr>
        <w:t xml:space="preserve">: </w:t>
      </w:r>
      <w:r w:rsidR="005A6464" w:rsidRPr="00DD36A8">
        <w:rPr>
          <w:sz w:val="22"/>
          <w:szCs w:val="22"/>
        </w:rPr>
        <w:t>stroutt</w:t>
      </w:r>
      <w:r w:rsidRPr="00DD36A8">
        <w:rPr>
          <w:sz w:val="22"/>
          <w:szCs w:val="22"/>
        </w:rPr>
        <w:t>@oldwestbury.edu</w:t>
      </w:r>
    </w:p>
    <w:p w14:paraId="7D39DDA3" w14:textId="77777777" w:rsidR="00D06BC1" w:rsidRPr="00DD36A8" w:rsidRDefault="00D06BC1" w:rsidP="007B6150">
      <w:pPr>
        <w:rPr>
          <w:sz w:val="22"/>
          <w:szCs w:val="22"/>
        </w:rPr>
      </w:pPr>
    </w:p>
    <w:p w14:paraId="74864C83" w14:textId="326007F5" w:rsidR="002A4A05" w:rsidRPr="00DD36A8" w:rsidRDefault="00AA6AA8" w:rsidP="00D92298">
      <w:pPr>
        <w:rPr>
          <w:sz w:val="22"/>
          <w:szCs w:val="22"/>
        </w:rPr>
      </w:pPr>
      <w:r w:rsidRPr="00DD36A8">
        <w:rPr>
          <w:sz w:val="22"/>
          <w:szCs w:val="22"/>
        </w:rPr>
        <w:t>Laboratory course designed to illustrate concepts taught in Ocean Studies (CP2400).  Laboratory investigations will be both hands-on and web-</w:t>
      </w:r>
      <w:r w:rsidR="00EC526C" w:rsidRPr="00DD36A8">
        <w:rPr>
          <w:sz w:val="22"/>
          <w:szCs w:val="22"/>
        </w:rPr>
        <w:t>based and</w:t>
      </w:r>
      <w:r w:rsidRPr="00DD36A8">
        <w:rPr>
          <w:sz w:val="22"/>
          <w:szCs w:val="22"/>
        </w:rPr>
        <w:t xml:space="preserve"> will include the interpretation of real-time ocean data.  Students will gain an understanding of the methods scientists use to explore natural phenomena by actively engaging in scientific inquiry through the acquisition, analysis, and interpretation of oceanographic data.  Offered in conjunction with CP2400.  Successful completion of Ocean Studies and Ocean Studies Lab satisfies the college General Education requirement for a laboratory science </w:t>
      </w:r>
      <w:r w:rsidR="00DD24AB" w:rsidRPr="00DD36A8">
        <w:rPr>
          <w:sz w:val="22"/>
          <w:szCs w:val="22"/>
        </w:rPr>
        <w:t>course Note</w:t>
      </w:r>
      <w:r w:rsidR="004735E8" w:rsidRPr="00DD36A8">
        <w:rPr>
          <w:sz w:val="22"/>
          <w:szCs w:val="22"/>
        </w:rPr>
        <w:t>: this course is conducted online.</w:t>
      </w:r>
      <w:r w:rsidR="001E3146" w:rsidRPr="00DD36A8">
        <w:rPr>
          <w:sz w:val="22"/>
          <w:szCs w:val="22"/>
        </w:rPr>
        <w:t xml:space="preserve"> The laboratory manual is an ebook.</w:t>
      </w:r>
      <w:r w:rsidR="004735E8" w:rsidRPr="00DD36A8">
        <w:rPr>
          <w:sz w:val="22"/>
          <w:szCs w:val="22"/>
        </w:rPr>
        <w:tab/>
      </w:r>
      <w:r w:rsidR="004735E8" w:rsidRPr="00DD36A8">
        <w:rPr>
          <w:sz w:val="22"/>
          <w:szCs w:val="22"/>
        </w:rPr>
        <w:tab/>
      </w:r>
      <w:r w:rsidR="004735E8" w:rsidRPr="00DD36A8">
        <w:rPr>
          <w:sz w:val="22"/>
          <w:szCs w:val="22"/>
        </w:rPr>
        <w:tab/>
      </w:r>
      <w:r w:rsidR="004735E8" w:rsidRPr="00DD36A8">
        <w:rPr>
          <w:sz w:val="22"/>
          <w:szCs w:val="22"/>
        </w:rPr>
        <w:tab/>
      </w:r>
      <w:r w:rsidR="004735E8" w:rsidRPr="00DD36A8">
        <w:rPr>
          <w:sz w:val="22"/>
          <w:szCs w:val="22"/>
        </w:rPr>
        <w:tab/>
        <w:t xml:space="preserve"> </w:t>
      </w:r>
    </w:p>
    <w:p w14:paraId="5F323DB7" w14:textId="77777777" w:rsidR="008044E6" w:rsidRPr="00DD36A8" w:rsidRDefault="004735E8" w:rsidP="00D92298">
      <w:pPr>
        <w:rPr>
          <w:b/>
          <w:sz w:val="22"/>
          <w:szCs w:val="22"/>
          <w:u w:val="single"/>
        </w:rPr>
      </w:pPr>
      <w:r w:rsidRPr="00DD36A8">
        <w:rPr>
          <w:b/>
          <w:sz w:val="22"/>
          <w:szCs w:val="22"/>
          <w:u w:val="single"/>
        </w:rPr>
        <w:t>Online Platform</w:t>
      </w:r>
    </w:p>
    <w:p w14:paraId="3E008C25" w14:textId="3791C528" w:rsidR="00206937" w:rsidRPr="00DD36A8" w:rsidRDefault="002A4A05" w:rsidP="00D92298">
      <w:pPr>
        <w:rPr>
          <w:sz w:val="22"/>
          <w:szCs w:val="22"/>
        </w:rPr>
      </w:pPr>
      <w:r w:rsidRPr="00DD36A8">
        <w:rPr>
          <w:sz w:val="22"/>
          <w:szCs w:val="22"/>
        </w:rPr>
        <w:t>Successful completion of this course requires that the student have consistent access to a computer and the Internet.  Students must be able to log in t</w:t>
      </w:r>
      <w:r w:rsidR="00206937" w:rsidRPr="00DD36A8">
        <w:rPr>
          <w:sz w:val="22"/>
          <w:szCs w:val="22"/>
        </w:rPr>
        <w:t>o</w:t>
      </w:r>
      <w:r w:rsidRPr="00DD36A8">
        <w:rPr>
          <w:sz w:val="22"/>
          <w:szCs w:val="22"/>
        </w:rPr>
        <w:t xml:space="preserve"> the American Meteorological Society Course website.  All students will be required to submit to the instructor proof of their ability to access these sites.  </w:t>
      </w:r>
    </w:p>
    <w:p w14:paraId="13028FF2" w14:textId="475F9A0D" w:rsidR="00D11A8D" w:rsidRPr="00DD36A8" w:rsidRDefault="00DF715C" w:rsidP="00D11A8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sz w:val="22"/>
          <w:szCs w:val="22"/>
        </w:rPr>
      </w:pPr>
      <w:r w:rsidRPr="00DD36A8">
        <w:rPr>
          <w:sz w:val="22"/>
          <w:szCs w:val="22"/>
        </w:rPr>
        <w:tab/>
      </w:r>
      <w:r w:rsidR="009250A9" w:rsidRPr="00DD36A8">
        <w:rPr>
          <w:sz w:val="22"/>
          <w:szCs w:val="22"/>
        </w:rPr>
        <w:tab/>
      </w:r>
    </w:p>
    <w:p w14:paraId="3E1EC6BB" w14:textId="77777777" w:rsidR="004B71A9" w:rsidRPr="00DD36A8" w:rsidRDefault="004B71A9" w:rsidP="00ED4A7B">
      <w:pPr>
        <w:rPr>
          <w:b/>
          <w:sz w:val="22"/>
          <w:szCs w:val="22"/>
          <w:u w:val="single"/>
        </w:rPr>
      </w:pPr>
      <w:r w:rsidRPr="00DD36A8">
        <w:rPr>
          <w:b/>
          <w:sz w:val="22"/>
          <w:szCs w:val="22"/>
          <w:u w:val="single"/>
        </w:rPr>
        <w:t>Lab Exercises</w:t>
      </w:r>
    </w:p>
    <w:p w14:paraId="3DBAB772" w14:textId="7502A6DA" w:rsidR="006035BB" w:rsidRPr="00DD36A8" w:rsidRDefault="00921338" w:rsidP="00ED4A7B">
      <w:pPr>
        <w:rPr>
          <w:sz w:val="22"/>
          <w:szCs w:val="22"/>
        </w:rPr>
      </w:pPr>
      <w:r w:rsidRPr="00DD36A8">
        <w:rPr>
          <w:sz w:val="22"/>
          <w:szCs w:val="22"/>
        </w:rPr>
        <w:t xml:space="preserve">There are 3 parts to each lab exercise, 2 from the </w:t>
      </w:r>
      <w:r w:rsidR="001E3146" w:rsidRPr="00DD36A8">
        <w:rPr>
          <w:sz w:val="22"/>
          <w:szCs w:val="22"/>
        </w:rPr>
        <w:t>einvestigations m</w:t>
      </w:r>
      <w:r w:rsidRPr="00DD36A8">
        <w:rPr>
          <w:sz w:val="22"/>
          <w:szCs w:val="22"/>
        </w:rPr>
        <w:t xml:space="preserve">anual you purchased and one from the website.  </w:t>
      </w:r>
      <w:r w:rsidR="004B71A9" w:rsidRPr="00DD36A8">
        <w:rPr>
          <w:sz w:val="22"/>
          <w:szCs w:val="22"/>
        </w:rPr>
        <w:t xml:space="preserve">Each Investigation in the lab manual has two parts: A and B.  Students are expected to complete both parts for full credit.  </w:t>
      </w:r>
      <w:r w:rsidRPr="00DD36A8">
        <w:rPr>
          <w:sz w:val="22"/>
          <w:szCs w:val="22"/>
        </w:rPr>
        <w:t>There are d</w:t>
      </w:r>
      <w:r w:rsidR="008044E6" w:rsidRPr="00DD36A8">
        <w:rPr>
          <w:sz w:val="22"/>
          <w:szCs w:val="22"/>
        </w:rPr>
        <w:t xml:space="preserve">ownloadable answer </w:t>
      </w:r>
      <w:r w:rsidRPr="00DD36A8">
        <w:rPr>
          <w:sz w:val="22"/>
          <w:szCs w:val="22"/>
        </w:rPr>
        <w:t>forms</w:t>
      </w:r>
      <w:r w:rsidR="008044E6" w:rsidRPr="00DD36A8">
        <w:rPr>
          <w:sz w:val="22"/>
          <w:szCs w:val="22"/>
        </w:rPr>
        <w:t xml:space="preserve"> </w:t>
      </w:r>
      <w:r w:rsidRPr="00DD36A8">
        <w:rPr>
          <w:sz w:val="22"/>
          <w:szCs w:val="22"/>
        </w:rPr>
        <w:t>a</w:t>
      </w:r>
      <w:r w:rsidR="008044E6" w:rsidRPr="00DD36A8">
        <w:rPr>
          <w:sz w:val="22"/>
          <w:szCs w:val="22"/>
        </w:rPr>
        <w:t>vailable from the AMS course website</w:t>
      </w:r>
      <w:r w:rsidRPr="00DD36A8">
        <w:rPr>
          <w:sz w:val="22"/>
          <w:szCs w:val="22"/>
        </w:rPr>
        <w:t>; these can be printed out for your convenience, but they are not required.  You may, for instance, simply use a blank piece of paper and write your answers</w:t>
      </w:r>
      <w:r w:rsidR="008044E6" w:rsidRPr="00DD36A8">
        <w:rPr>
          <w:sz w:val="22"/>
          <w:szCs w:val="22"/>
        </w:rPr>
        <w:t xml:space="preserve">.  </w:t>
      </w:r>
      <w:r w:rsidRPr="00DD36A8">
        <w:rPr>
          <w:sz w:val="22"/>
          <w:szCs w:val="22"/>
        </w:rPr>
        <w:t xml:space="preserve">There is also an online only part.  This can be accessed by entering the course website and clicking on the link labeled “Current Ocean Studies.”  </w:t>
      </w:r>
      <w:r w:rsidR="00245528" w:rsidRPr="00DD36A8">
        <w:rPr>
          <w:sz w:val="22"/>
          <w:szCs w:val="22"/>
        </w:rPr>
        <w:t>A</w:t>
      </w:r>
      <w:r w:rsidRPr="00DD36A8">
        <w:rPr>
          <w:sz w:val="22"/>
          <w:szCs w:val="22"/>
        </w:rPr>
        <w:t xml:space="preserve">n answer sheet </w:t>
      </w:r>
      <w:r w:rsidR="00245528" w:rsidRPr="00DD36A8">
        <w:rPr>
          <w:sz w:val="22"/>
          <w:szCs w:val="22"/>
        </w:rPr>
        <w:t>is available</w:t>
      </w:r>
      <w:r w:rsidRPr="00DD36A8">
        <w:rPr>
          <w:sz w:val="22"/>
          <w:szCs w:val="22"/>
        </w:rPr>
        <w:t xml:space="preserve"> </w:t>
      </w:r>
      <w:r w:rsidR="006035BB" w:rsidRPr="00DD36A8">
        <w:rPr>
          <w:sz w:val="22"/>
          <w:szCs w:val="22"/>
        </w:rPr>
        <w:t xml:space="preserve">online </w:t>
      </w:r>
      <w:r w:rsidRPr="00DD36A8">
        <w:rPr>
          <w:sz w:val="22"/>
          <w:szCs w:val="22"/>
        </w:rPr>
        <w:t xml:space="preserve">for this portion, labeled </w:t>
      </w:r>
      <w:r w:rsidR="006035BB" w:rsidRPr="00DD36A8">
        <w:rPr>
          <w:sz w:val="22"/>
          <w:szCs w:val="22"/>
        </w:rPr>
        <w:t>“</w:t>
      </w:r>
      <w:r w:rsidRPr="00DD36A8">
        <w:rPr>
          <w:sz w:val="22"/>
          <w:szCs w:val="22"/>
        </w:rPr>
        <w:t>Current Ocean Studies Answer Form.”</w:t>
      </w:r>
      <w:r w:rsidR="006035BB" w:rsidRPr="00DD36A8">
        <w:rPr>
          <w:sz w:val="22"/>
          <w:szCs w:val="22"/>
        </w:rPr>
        <w:t xml:space="preserve">  </w:t>
      </w:r>
      <w:r w:rsidR="00F970BA" w:rsidRPr="00DD36A8">
        <w:rPr>
          <w:sz w:val="22"/>
          <w:szCs w:val="22"/>
        </w:rPr>
        <w:t xml:space="preserve">All labs will be submitted on </w:t>
      </w:r>
      <w:r w:rsidR="00DC4137">
        <w:rPr>
          <w:sz w:val="22"/>
          <w:szCs w:val="22"/>
        </w:rPr>
        <w:t>Brightspace</w:t>
      </w:r>
      <w:r w:rsidR="001E3146" w:rsidRPr="00DD36A8">
        <w:rPr>
          <w:sz w:val="22"/>
          <w:szCs w:val="22"/>
        </w:rPr>
        <w:t xml:space="preserve"> on Tuesday at 11:59pm</w:t>
      </w:r>
      <w:r w:rsidR="00F970BA" w:rsidRPr="00DD36A8">
        <w:rPr>
          <w:sz w:val="22"/>
          <w:szCs w:val="22"/>
        </w:rPr>
        <w:t>. I would recommend that you write down all your answers before you submit.</w:t>
      </w:r>
    </w:p>
    <w:p w14:paraId="3D7FB237" w14:textId="77777777" w:rsidR="00036938" w:rsidRDefault="00036938" w:rsidP="00993164">
      <w:pPr>
        <w:pStyle w:val="NormalWeb"/>
        <w:shd w:val="clear" w:color="auto" w:fill="FFFFFF"/>
        <w:spacing w:before="0" w:beforeAutospacing="0" w:after="0" w:afterAutospacing="0"/>
        <w:textAlignment w:val="baseline"/>
        <w:rPr>
          <w:b/>
          <w:bCs/>
          <w:color w:val="333333"/>
          <w:bdr w:val="none" w:sz="0" w:space="0" w:color="auto" w:frame="1"/>
        </w:rPr>
      </w:pPr>
    </w:p>
    <w:p w14:paraId="79A4BA6B" w14:textId="4A66EE6B" w:rsidR="002A330B" w:rsidRDefault="0032102A" w:rsidP="00993164">
      <w:pPr>
        <w:pStyle w:val="NormalWeb"/>
        <w:shd w:val="clear" w:color="auto" w:fill="FFFFFF"/>
        <w:spacing w:before="0" w:beforeAutospacing="0" w:after="0" w:afterAutospacing="0"/>
        <w:textAlignment w:val="baseline"/>
        <w:rPr>
          <w:b/>
          <w:bCs/>
          <w:color w:val="333333"/>
          <w:bdr w:val="none" w:sz="0" w:space="0" w:color="auto" w:frame="1"/>
        </w:rPr>
      </w:pPr>
      <w:r>
        <w:rPr>
          <w:b/>
          <w:bCs/>
          <w:color w:val="333333"/>
          <w:bdr w:val="none" w:sz="0" w:space="0" w:color="auto" w:frame="1"/>
        </w:rPr>
        <w:t>Spring 2023</w:t>
      </w:r>
      <w:r w:rsidR="00FF63E2">
        <w:rPr>
          <w:b/>
          <w:bCs/>
          <w:color w:val="333333"/>
          <w:bdr w:val="none" w:sz="0" w:space="0" w:color="auto" w:frame="1"/>
        </w:rPr>
        <w:t xml:space="preserve"> Schedule</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458"/>
        <w:gridCol w:w="1980"/>
        <w:gridCol w:w="4518"/>
      </w:tblGrid>
      <w:tr w:rsidR="002A330B" w14:paraId="36AF2545" w14:textId="77777777" w:rsidTr="0051294D">
        <w:trPr>
          <w:trHeight w:val="265"/>
        </w:trPr>
        <w:tc>
          <w:tcPr>
            <w:tcW w:w="1458" w:type="dxa"/>
            <w:tcBorders>
              <w:bottom w:val="single" w:sz="6" w:space="0" w:color="008000"/>
            </w:tcBorders>
          </w:tcPr>
          <w:p w14:paraId="3F909B39" w14:textId="77777777" w:rsidR="002A330B" w:rsidRDefault="002A330B" w:rsidP="0051294D">
            <w:pPr>
              <w:tabs>
                <w:tab w:val="left" w:pos="540"/>
              </w:tabs>
              <w:spacing w:line="240" w:lineRule="atLeast"/>
              <w:rPr>
                <w:sz w:val="24"/>
              </w:rPr>
            </w:pPr>
            <w:r>
              <w:rPr>
                <w:sz w:val="24"/>
              </w:rPr>
              <w:t>Week</w:t>
            </w:r>
          </w:p>
        </w:tc>
        <w:tc>
          <w:tcPr>
            <w:tcW w:w="1980" w:type="dxa"/>
            <w:tcBorders>
              <w:bottom w:val="single" w:sz="6" w:space="0" w:color="008000"/>
            </w:tcBorders>
          </w:tcPr>
          <w:p w14:paraId="299FB964" w14:textId="77777777" w:rsidR="002A330B" w:rsidRDefault="002A330B" w:rsidP="0051294D">
            <w:pPr>
              <w:tabs>
                <w:tab w:val="left" w:pos="540"/>
              </w:tabs>
              <w:spacing w:line="240" w:lineRule="atLeast"/>
              <w:rPr>
                <w:sz w:val="24"/>
              </w:rPr>
            </w:pPr>
            <w:r>
              <w:rPr>
                <w:sz w:val="24"/>
              </w:rPr>
              <w:t>Starts on:</w:t>
            </w:r>
          </w:p>
        </w:tc>
        <w:tc>
          <w:tcPr>
            <w:tcW w:w="4518" w:type="dxa"/>
            <w:tcBorders>
              <w:bottom w:val="single" w:sz="6" w:space="0" w:color="008000"/>
            </w:tcBorders>
          </w:tcPr>
          <w:p w14:paraId="6F980971" w14:textId="77777777" w:rsidR="002A330B" w:rsidRDefault="002A330B" w:rsidP="0051294D">
            <w:pPr>
              <w:tabs>
                <w:tab w:val="left" w:pos="540"/>
              </w:tabs>
              <w:spacing w:line="240" w:lineRule="atLeast"/>
              <w:rPr>
                <w:sz w:val="24"/>
              </w:rPr>
            </w:pPr>
            <w:r>
              <w:rPr>
                <w:sz w:val="24"/>
              </w:rPr>
              <w:t>Labs due on Tuesday                      Due</w:t>
            </w:r>
          </w:p>
        </w:tc>
      </w:tr>
      <w:tr w:rsidR="002A330B" w14:paraId="59ADECE8" w14:textId="77777777" w:rsidTr="0051294D">
        <w:trPr>
          <w:trHeight w:val="280"/>
        </w:trPr>
        <w:tc>
          <w:tcPr>
            <w:tcW w:w="1458" w:type="dxa"/>
          </w:tcPr>
          <w:p w14:paraId="78358D39" w14:textId="77777777" w:rsidR="002A330B" w:rsidRDefault="002A330B" w:rsidP="0051294D">
            <w:pPr>
              <w:tabs>
                <w:tab w:val="left" w:pos="540"/>
              </w:tabs>
              <w:spacing w:line="240" w:lineRule="atLeast"/>
              <w:rPr>
                <w:sz w:val="24"/>
              </w:rPr>
            </w:pPr>
            <w:r>
              <w:rPr>
                <w:sz w:val="24"/>
              </w:rPr>
              <w:t>1</w:t>
            </w:r>
          </w:p>
        </w:tc>
        <w:tc>
          <w:tcPr>
            <w:tcW w:w="1980" w:type="dxa"/>
          </w:tcPr>
          <w:p w14:paraId="3977B6A6" w14:textId="5E7782C1" w:rsidR="002A330B" w:rsidRDefault="00C06895" w:rsidP="0051294D">
            <w:pPr>
              <w:tabs>
                <w:tab w:val="left" w:pos="540"/>
              </w:tabs>
              <w:spacing w:line="240" w:lineRule="atLeast"/>
              <w:rPr>
                <w:sz w:val="24"/>
              </w:rPr>
            </w:pPr>
            <w:r>
              <w:rPr>
                <w:sz w:val="24"/>
              </w:rPr>
              <w:t>1</w:t>
            </w:r>
            <w:r w:rsidR="005E2174">
              <w:rPr>
                <w:sz w:val="24"/>
              </w:rPr>
              <w:t>/</w:t>
            </w:r>
            <w:r>
              <w:rPr>
                <w:sz w:val="24"/>
              </w:rPr>
              <w:t>31</w:t>
            </w:r>
          </w:p>
        </w:tc>
        <w:tc>
          <w:tcPr>
            <w:tcW w:w="4518" w:type="dxa"/>
          </w:tcPr>
          <w:p w14:paraId="40A6CA5B" w14:textId="18488192" w:rsidR="002A330B" w:rsidRPr="00C90868" w:rsidRDefault="002A330B" w:rsidP="0051294D">
            <w:pPr>
              <w:tabs>
                <w:tab w:val="left" w:pos="540"/>
              </w:tabs>
              <w:spacing w:line="240" w:lineRule="atLeast"/>
              <w:rPr>
                <w:sz w:val="24"/>
                <w:szCs w:val="24"/>
              </w:rPr>
            </w:pPr>
            <w:r>
              <w:rPr>
                <w:sz w:val="24"/>
                <w:szCs w:val="24"/>
              </w:rPr>
              <w:t xml:space="preserve">Lab 1                                               </w:t>
            </w:r>
            <w:r w:rsidR="00106B3E">
              <w:rPr>
                <w:sz w:val="24"/>
                <w:szCs w:val="24"/>
              </w:rPr>
              <w:t>2</w:t>
            </w:r>
            <w:r w:rsidR="003C5AC2">
              <w:rPr>
                <w:sz w:val="24"/>
                <w:szCs w:val="24"/>
              </w:rPr>
              <w:t>/</w:t>
            </w:r>
            <w:r w:rsidR="008618BF">
              <w:rPr>
                <w:sz w:val="24"/>
                <w:szCs w:val="24"/>
              </w:rPr>
              <w:t>7</w:t>
            </w:r>
            <w:r>
              <w:rPr>
                <w:sz w:val="24"/>
                <w:szCs w:val="24"/>
              </w:rPr>
              <w:t xml:space="preserve">    </w:t>
            </w:r>
          </w:p>
        </w:tc>
      </w:tr>
      <w:tr w:rsidR="002A330B" w14:paraId="033332F0" w14:textId="77777777" w:rsidTr="0051294D">
        <w:trPr>
          <w:trHeight w:val="265"/>
        </w:trPr>
        <w:tc>
          <w:tcPr>
            <w:tcW w:w="1458" w:type="dxa"/>
          </w:tcPr>
          <w:p w14:paraId="0066770C" w14:textId="77777777" w:rsidR="002A330B" w:rsidRDefault="002A330B" w:rsidP="0051294D">
            <w:pPr>
              <w:tabs>
                <w:tab w:val="left" w:pos="540"/>
              </w:tabs>
              <w:spacing w:line="240" w:lineRule="atLeast"/>
              <w:rPr>
                <w:sz w:val="24"/>
              </w:rPr>
            </w:pPr>
            <w:r>
              <w:rPr>
                <w:sz w:val="24"/>
              </w:rPr>
              <w:t>2</w:t>
            </w:r>
          </w:p>
        </w:tc>
        <w:tc>
          <w:tcPr>
            <w:tcW w:w="1980" w:type="dxa"/>
          </w:tcPr>
          <w:p w14:paraId="75F1B703" w14:textId="72334F49" w:rsidR="002A330B" w:rsidRDefault="001F25FC" w:rsidP="0051294D">
            <w:pPr>
              <w:tabs>
                <w:tab w:val="left" w:pos="540"/>
              </w:tabs>
              <w:spacing w:line="240" w:lineRule="atLeast"/>
              <w:rPr>
                <w:sz w:val="24"/>
              </w:rPr>
            </w:pPr>
            <w:r>
              <w:rPr>
                <w:sz w:val="24"/>
              </w:rPr>
              <w:t>2</w:t>
            </w:r>
            <w:r w:rsidR="003C5AC2">
              <w:rPr>
                <w:sz w:val="24"/>
              </w:rPr>
              <w:t>/</w:t>
            </w:r>
            <w:r>
              <w:rPr>
                <w:sz w:val="24"/>
              </w:rPr>
              <w:t>7</w:t>
            </w:r>
          </w:p>
        </w:tc>
        <w:tc>
          <w:tcPr>
            <w:tcW w:w="4518" w:type="dxa"/>
          </w:tcPr>
          <w:p w14:paraId="5506DC03" w14:textId="552BEC3F" w:rsidR="002A330B" w:rsidRPr="00C90868" w:rsidRDefault="002A330B" w:rsidP="0051294D">
            <w:pPr>
              <w:tabs>
                <w:tab w:val="left" w:pos="540"/>
              </w:tabs>
              <w:spacing w:line="240" w:lineRule="atLeast"/>
              <w:rPr>
                <w:sz w:val="24"/>
                <w:szCs w:val="24"/>
              </w:rPr>
            </w:pPr>
            <w:r>
              <w:rPr>
                <w:sz w:val="24"/>
                <w:szCs w:val="24"/>
              </w:rPr>
              <w:t xml:space="preserve">Lab 2                                              </w:t>
            </w:r>
            <w:r w:rsidR="001D7B0B">
              <w:rPr>
                <w:sz w:val="24"/>
                <w:szCs w:val="24"/>
              </w:rPr>
              <w:t xml:space="preserve"> </w:t>
            </w:r>
            <w:r w:rsidR="001F25FC">
              <w:rPr>
                <w:sz w:val="24"/>
                <w:szCs w:val="24"/>
              </w:rPr>
              <w:t>2</w:t>
            </w:r>
            <w:r w:rsidR="001D7B0B">
              <w:rPr>
                <w:sz w:val="24"/>
                <w:szCs w:val="24"/>
              </w:rPr>
              <w:t>/</w:t>
            </w:r>
            <w:r w:rsidR="001F25FC">
              <w:rPr>
                <w:sz w:val="24"/>
                <w:szCs w:val="24"/>
              </w:rPr>
              <w:t>14</w:t>
            </w:r>
          </w:p>
        </w:tc>
      </w:tr>
      <w:tr w:rsidR="002A330B" w14:paraId="2EFCB5C8" w14:textId="77777777" w:rsidTr="0051294D">
        <w:trPr>
          <w:trHeight w:val="280"/>
        </w:trPr>
        <w:tc>
          <w:tcPr>
            <w:tcW w:w="1458" w:type="dxa"/>
          </w:tcPr>
          <w:p w14:paraId="5E35DE7A" w14:textId="77777777" w:rsidR="002A330B" w:rsidRDefault="002A330B" w:rsidP="0051294D">
            <w:pPr>
              <w:tabs>
                <w:tab w:val="left" w:pos="540"/>
              </w:tabs>
              <w:spacing w:line="240" w:lineRule="atLeast"/>
              <w:rPr>
                <w:sz w:val="24"/>
              </w:rPr>
            </w:pPr>
            <w:r>
              <w:rPr>
                <w:sz w:val="24"/>
              </w:rPr>
              <w:t>3</w:t>
            </w:r>
          </w:p>
        </w:tc>
        <w:tc>
          <w:tcPr>
            <w:tcW w:w="1980" w:type="dxa"/>
          </w:tcPr>
          <w:p w14:paraId="53A4DE7D" w14:textId="60152120" w:rsidR="002A330B" w:rsidRDefault="001F25FC" w:rsidP="0051294D">
            <w:pPr>
              <w:tabs>
                <w:tab w:val="left" w:pos="540"/>
              </w:tabs>
              <w:spacing w:line="240" w:lineRule="atLeast"/>
              <w:rPr>
                <w:sz w:val="24"/>
              </w:rPr>
            </w:pPr>
            <w:r>
              <w:rPr>
                <w:sz w:val="24"/>
              </w:rPr>
              <w:t>2</w:t>
            </w:r>
            <w:r w:rsidR="00EF0BEC">
              <w:rPr>
                <w:sz w:val="24"/>
              </w:rPr>
              <w:t>/</w:t>
            </w:r>
            <w:r>
              <w:rPr>
                <w:sz w:val="24"/>
              </w:rPr>
              <w:t>14</w:t>
            </w:r>
          </w:p>
        </w:tc>
        <w:tc>
          <w:tcPr>
            <w:tcW w:w="4518" w:type="dxa"/>
          </w:tcPr>
          <w:p w14:paraId="76F84F07" w14:textId="619F7B6B" w:rsidR="002A330B" w:rsidRPr="00C90868" w:rsidRDefault="002A330B" w:rsidP="0051294D">
            <w:pPr>
              <w:tabs>
                <w:tab w:val="left" w:pos="540"/>
              </w:tabs>
              <w:spacing w:line="240" w:lineRule="atLeast"/>
              <w:rPr>
                <w:sz w:val="24"/>
                <w:szCs w:val="24"/>
              </w:rPr>
            </w:pPr>
            <w:r>
              <w:rPr>
                <w:sz w:val="24"/>
                <w:szCs w:val="24"/>
              </w:rPr>
              <w:t xml:space="preserve">Lab 3                                               </w:t>
            </w:r>
            <w:r w:rsidR="00670391">
              <w:rPr>
                <w:sz w:val="24"/>
                <w:szCs w:val="24"/>
              </w:rPr>
              <w:t>2</w:t>
            </w:r>
            <w:r w:rsidR="00EF0BEC">
              <w:rPr>
                <w:sz w:val="24"/>
                <w:szCs w:val="24"/>
              </w:rPr>
              <w:t>/</w:t>
            </w:r>
            <w:r w:rsidR="00670391">
              <w:rPr>
                <w:sz w:val="24"/>
                <w:szCs w:val="24"/>
              </w:rPr>
              <w:t>21</w:t>
            </w:r>
          </w:p>
        </w:tc>
      </w:tr>
      <w:tr w:rsidR="002A330B" w14:paraId="023B6EF7" w14:textId="77777777" w:rsidTr="0051294D">
        <w:trPr>
          <w:trHeight w:val="265"/>
        </w:trPr>
        <w:tc>
          <w:tcPr>
            <w:tcW w:w="1458" w:type="dxa"/>
          </w:tcPr>
          <w:p w14:paraId="2FD68569" w14:textId="77777777" w:rsidR="002A330B" w:rsidRDefault="002A330B" w:rsidP="0051294D">
            <w:pPr>
              <w:tabs>
                <w:tab w:val="left" w:pos="540"/>
              </w:tabs>
              <w:spacing w:line="240" w:lineRule="atLeast"/>
              <w:rPr>
                <w:sz w:val="24"/>
              </w:rPr>
            </w:pPr>
            <w:r>
              <w:rPr>
                <w:sz w:val="24"/>
              </w:rPr>
              <w:t>4</w:t>
            </w:r>
          </w:p>
        </w:tc>
        <w:tc>
          <w:tcPr>
            <w:tcW w:w="1980" w:type="dxa"/>
          </w:tcPr>
          <w:p w14:paraId="53C8D91F" w14:textId="447B09A0" w:rsidR="002A330B" w:rsidRDefault="00D626B1" w:rsidP="0051294D">
            <w:pPr>
              <w:tabs>
                <w:tab w:val="left" w:pos="540"/>
              </w:tabs>
              <w:spacing w:line="240" w:lineRule="atLeast"/>
              <w:rPr>
                <w:sz w:val="24"/>
              </w:rPr>
            </w:pPr>
            <w:r>
              <w:rPr>
                <w:sz w:val="24"/>
              </w:rPr>
              <w:t>2/</w:t>
            </w:r>
            <w:r w:rsidR="00383F99">
              <w:rPr>
                <w:sz w:val="24"/>
              </w:rPr>
              <w:t>21</w:t>
            </w:r>
          </w:p>
        </w:tc>
        <w:tc>
          <w:tcPr>
            <w:tcW w:w="4518" w:type="dxa"/>
          </w:tcPr>
          <w:p w14:paraId="5B3E5B25" w14:textId="6B1B29C7" w:rsidR="002A330B" w:rsidRPr="00C90868" w:rsidRDefault="002A330B" w:rsidP="0051294D">
            <w:pPr>
              <w:tabs>
                <w:tab w:val="left" w:pos="540"/>
              </w:tabs>
              <w:spacing w:line="240" w:lineRule="atLeast"/>
              <w:rPr>
                <w:sz w:val="24"/>
                <w:szCs w:val="24"/>
              </w:rPr>
            </w:pPr>
            <w:r>
              <w:rPr>
                <w:sz w:val="24"/>
                <w:szCs w:val="24"/>
              </w:rPr>
              <w:t xml:space="preserve">Lab 4                                               </w:t>
            </w:r>
            <w:r w:rsidR="00383F99">
              <w:rPr>
                <w:sz w:val="24"/>
                <w:szCs w:val="24"/>
              </w:rPr>
              <w:t>2</w:t>
            </w:r>
            <w:r w:rsidR="000152E4">
              <w:rPr>
                <w:sz w:val="24"/>
                <w:szCs w:val="24"/>
              </w:rPr>
              <w:t>/</w:t>
            </w:r>
            <w:r w:rsidR="00383F99">
              <w:rPr>
                <w:sz w:val="24"/>
                <w:szCs w:val="24"/>
              </w:rPr>
              <w:t>2</w:t>
            </w:r>
            <w:r w:rsidR="00896920">
              <w:rPr>
                <w:sz w:val="24"/>
                <w:szCs w:val="24"/>
              </w:rPr>
              <w:t>8</w:t>
            </w:r>
          </w:p>
        </w:tc>
      </w:tr>
      <w:tr w:rsidR="002A330B" w14:paraId="787DF293" w14:textId="77777777" w:rsidTr="0051294D">
        <w:trPr>
          <w:trHeight w:val="265"/>
        </w:trPr>
        <w:tc>
          <w:tcPr>
            <w:tcW w:w="1458" w:type="dxa"/>
          </w:tcPr>
          <w:p w14:paraId="3D1CA903" w14:textId="77777777" w:rsidR="002A330B" w:rsidRDefault="002A330B" w:rsidP="0051294D">
            <w:pPr>
              <w:tabs>
                <w:tab w:val="left" w:pos="540"/>
              </w:tabs>
              <w:spacing w:line="240" w:lineRule="atLeast"/>
              <w:rPr>
                <w:sz w:val="24"/>
              </w:rPr>
            </w:pPr>
            <w:r>
              <w:rPr>
                <w:sz w:val="24"/>
              </w:rPr>
              <w:t>5</w:t>
            </w:r>
          </w:p>
        </w:tc>
        <w:tc>
          <w:tcPr>
            <w:tcW w:w="1980" w:type="dxa"/>
          </w:tcPr>
          <w:p w14:paraId="0F8CA32C" w14:textId="3BC2604B" w:rsidR="002A330B" w:rsidRDefault="004F10A2" w:rsidP="0051294D">
            <w:pPr>
              <w:tabs>
                <w:tab w:val="left" w:pos="540"/>
              </w:tabs>
              <w:spacing w:line="240" w:lineRule="atLeast"/>
              <w:rPr>
                <w:sz w:val="24"/>
              </w:rPr>
            </w:pPr>
            <w:r>
              <w:rPr>
                <w:sz w:val="24"/>
              </w:rPr>
              <w:t>3</w:t>
            </w:r>
            <w:r w:rsidR="004B475C">
              <w:rPr>
                <w:sz w:val="24"/>
              </w:rPr>
              <w:t>/</w:t>
            </w:r>
            <w:r w:rsidR="001F616F">
              <w:rPr>
                <w:sz w:val="24"/>
              </w:rPr>
              <w:t>7</w:t>
            </w:r>
          </w:p>
        </w:tc>
        <w:tc>
          <w:tcPr>
            <w:tcW w:w="4518" w:type="dxa"/>
          </w:tcPr>
          <w:p w14:paraId="215C999D" w14:textId="054811CD" w:rsidR="002A330B" w:rsidRPr="00C90868" w:rsidRDefault="002A330B" w:rsidP="0051294D">
            <w:pPr>
              <w:tabs>
                <w:tab w:val="left" w:pos="540"/>
              </w:tabs>
              <w:spacing w:line="240" w:lineRule="atLeast"/>
              <w:rPr>
                <w:sz w:val="24"/>
                <w:szCs w:val="24"/>
              </w:rPr>
            </w:pPr>
            <w:r>
              <w:rPr>
                <w:sz w:val="24"/>
                <w:szCs w:val="24"/>
              </w:rPr>
              <w:t xml:space="preserve">Lab 5                                               </w:t>
            </w:r>
            <w:r w:rsidR="00D64718">
              <w:rPr>
                <w:sz w:val="24"/>
                <w:szCs w:val="24"/>
              </w:rPr>
              <w:t>3</w:t>
            </w:r>
            <w:r w:rsidR="000114AC">
              <w:rPr>
                <w:sz w:val="24"/>
                <w:szCs w:val="24"/>
              </w:rPr>
              <w:t>/</w:t>
            </w:r>
            <w:r w:rsidR="00D64718">
              <w:rPr>
                <w:sz w:val="24"/>
                <w:szCs w:val="24"/>
              </w:rPr>
              <w:t>14</w:t>
            </w:r>
          </w:p>
        </w:tc>
      </w:tr>
      <w:tr w:rsidR="002A330B" w14:paraId="11FEFA1F" w14:textId="77777777" w:rsidTr="0051294D">
        <w:trPr>
          <w:trHeight w:val="280"/>
        </w:trPr>
        <w:tc>
          <w:tcPr>
            <w:tcW w:w="1458" w:type="dxa"/>
          </w:tcPr>
          <w:p w14:paraId="12CFE9BE" w14:textId="77777777" w:rsidR="002A330B" w:rsidRDefault="002A330B" w:rsidP="0051294D">
            <w:pPr>
              <w:tabs>
                <w:tab w:val="left" w:pos="540"/>
              </w:tabs>
              <w:spacing w:line="240" w:lineRule="atLeast"/>
              <w:rPr>
                <w:sz w:val="24"/>
              </w:rPr>
            </w:pPr>
            <w:r>
              <w:rPr>
                <w:sz w:val="24"/>
              </w:rPr>
              <w:t>6</w:t>
            </w:r>
          </w:p>
        </w:tc>
        <w:tc>
          <w:tcPr>
            <w:tcW w:w="1980" w:type="dxa"/>
          </w:tcPr>
          <w:p w14:paraId="4D46C6B6" w14:textId="7097EC65" w:rsidR="002A330B" w:rsidRDefault="00EA3408" w:rsidP="0051294D">
            <w:pPr>
              <w:tabs>
                <w:tab w:val="left" w:pos="540"/>
              </w:tabs>
              <w:spacing w:line="240" w:lineRule="atLeast"/>
              <w:rPr>
                <w:sz w:val="24"/>
              </w:rPr>
            </w:pPr>
            <w:r>
              <w:rPr>
                <w:sz w:val="24"/>
              </w:rPr>
              <w:t>3</w:t>
            </w:r>
            <w:r w:rsidR="003263DD">
              <w:rPr>
                <w:sz w:val="24"/>
              </w:rPr>
              <w:t>/</w:t>
            </w:r>
            <w:r>
              <w:rPr>
                <w:sz w:val="24"/>
              </w:rPr>
              <w:t>14</w:t>
            </w:r>
          </w:p>
        </w:tc>
        <w:tc>
          <w:tcPr>
            <w:tcW w:w="4518" w:type="dxa"/>
          </w:tcPr>
          <w:p w14:paraId="2F41FFCC" w14:textId="6B3EF7AB" w:rsidR="002A330B" w:rsidRPr="00C90868" w:rsidRDefault="002A330B" w:rsidP="0051294D">
            <w:pPr>
              <w:tabs>
                <w:tab w:val="left" w:pos="540"/>
              </w:tabs>
              <w:spacing w:line="240" w:lineRule="atLeast"/>
              <w:rPr>
                <w:sz w:val="24"/>
                <w:szCs w:val="24"/>
              </w:rPr>
            </w:pPr>
            <w:r>
              <w:rPr>
                <w:sz w:val="24"/>
                <w:szCs w:val="24"/>
              </w:rPr>
              <w:t xml:space="preserve">Lab 6                                               </w:t>
            </w:r>
            <w:r w:rsidR="00115C29">
              <w:rPr>
                <w:sz w:val="24"/>
                <w:szCs w:val="24"/>
              </w:rPr>
              <w:t>3</w:t>
            </w:r>
            <w:r w:rsidR="000479BA">
              <w:rPr>
                <w:sz w:val="24"/>
                <w:szCs w:val="24"/>
              </w:rPr>
              <w:t>/</w:t>
            </w:r>
            <w:r w:rsidR="00115C29">
              <w:rPr>
                <w:sz w:val="24"/>
                <w:szCs w:val="24"/>
              </w:rPr>
              <w:t>21</w:t>
            </w:r>
          </w:p>
        </w:tc>
      </w:tr>
      <w:tr w:rsidR="002A330B" w14:paraId="5DCC4773" w14:textId="77777777" w:rsidTr="0051294D">
        <w:trPr>
          <w:trHeight w:val="265"/>
        </w:trPr>
        <w:tc>
          <w:tcPr>
            <w:tcW w:w="1458" w:type="dxa"/>
          </w:tcPr>
          <w:p w14:paraId="7DCE35E6" w14:textId="77777777" w:rsidR="002A330B" w:rsidRDefault="002A330B" w:rsidP="0051294D">
            <w:pPr>
              <w:tabs>
                <w:tab w:val="left" w:pos="540"/>
              </w:tabs>
              <w:spacing w:line="240" w:lineRule="atLeast"/>
              <w:rPr>
                <w:sz w:val="24"/>
              </w:rPr>
            </w:pPr>
            <w:r>
              <w:rPr>
                <w:sz w:val="24"/>
              </w:rPr>
              <w:t>7</w:t>
            </w:r>
          </w:p>
        </w:tc>
        <w:tc>
          <w:tcPr>
            <w:tcW w:w="1980" w:type="dxa"/>
          </w:tcPr>
          <w:p w14:paraId="6AF6B30F" w14:textId="419FB796" w:rsidR="002A330B" w:rsidRDefault="00D44E6D" w:rsidP="0051294D">
            <w:pPr>
              <w:tabs>
                <w:tab w:val="left" w:pos="540"/>
              </w:tabs>
              <w:spacing w:line="240" w:lineRule="atLeast"/>
              <w:rPr>
                <w:sz w:val="24"/>
              </w:rPr>
            </w:pPr>
            <w:r>
              <w:rPr>
                <w:sz w:val="24"/>
              </w:rPr>
              <w:t>3</w:t>
            </w:r>
            <w:r w:rsidR="00DA78B2">
              <w:rPr>
                <w:sz w:val="24"/>
              </w:rPr>
              <w:t>/</w:t>
            </w:r>
            <w:r>
              <w:rPr>
                <w:sz w:val="24"/>
              </w:rPr>
              <w:t>28</w:t>
            </w:r>
          </w:p>
        </w:tc>
        <w:tc>
          <w:tcPr>
            <w:tcW w:w="4518" w:type="dxa"/>
          </w:tcPr>
          <w:p w14:paraId="1540460E" w14:textId="1BE10331" w:rsidR="002A330B" w:rsidRPr="00C90868" w:rsidRDefault="002A330B" w:rsidP="0051294D">
            <w:pPr>
              <w:tabs>
                <w:tab w:val="left" w:pos="540"/>
              </w:tabs>
              <w:spacing w:line="240" w:lineRule="atLeast"/>
              <w:rPr>
                <w:sz w:val="24"/>
                <w:szCs w:val="24"/>
              </w:rPr>
            </w:pPr>
            <w:r>
              <w:rPr>
                <w:sz w:val="24"/>
                <w:szCs w:val="24"/>
              </w:rPr>
              <w:t xml:space="preserve">Lab 7                                               </w:t>
            </w:r>
            <w:r w:rsidR="003D326A">
              <w:rPr>
                <w:sz w:val="24"/>
                <w:szCs w:val="24"/>
              </w:rPr>
              <w:t>4</w:t>
            </w:r>
            <w:r w:rsidR="004B32F6">
              <w:rPr>
                <w:sz w:val="24"/>
                <w:szCs w:val="24"/>
              </w:rPr>
              <w:t>/</w:t>
            </w:r>
            <w:r w:rsidR="003D326A">
              <w:rPr>
                <w:sz w:val="24"/>
                <w:szCs w:val="24"/>
              </w:rPr>
              <w:t>4</w:t>
            </w:r>
          </w:p>
        </w:tc>
      </w:tr>
      <w:tr w:rsidR="002A330B" w14:paraId="6DB0CD30" w14:textId="77777777" w:rsidTr="0051294D">
        <w:trPr>
          <w:trHeight w:val="265"/>
        </w:trPr>
        <w:tc>
          <w:tcPr>
            <w:tcW w:w="1458" w:type="dxa"/>
          </w:tcPr>
          <w:p w14:paraId="00DDE1BF" w14:textId="77777777" w:rsidR="002A330B" w:rsidRDefault="002A330B" w:rsidP="0051294D">
            <w:pPr>
              <w:tabs>
                <w:tab w:val="left" w:pos="540"/>
              </w:tabs>
              <w:spacing w:line="240" w:lineRule="atLeast"/>
              <w:rPr>
                <w:sz w:val="24"/>
              </w:rPr>
            </w:pPr>
            <w:r>
              <w:rPr>
                <w:sz w:val="24"/>
              </w:rPr>
              <w:t>8</w:t>
            </w:r>
          </w:p>
        </w:tc>
        <w:tc>
          <w:tcPr>
            <w:tcW w:w="1980" w:type="dxa"/>
          </w:tcPr>
          <w:p w14:paraId="5B29FD21" w14:textId="33F199EE" w:rsidR="002A330B" w:rsidRDefault="003D326A" w:rsidP="0051294D">
            <w:pPr>
              <w:tabs>
                <w:tab w:val="left" w:pos="540"/>
              </w:tabs>
              <w:spacing w:line="240" w:lineRule="atLeast"/>
              <w:rPr>
                <w:sz w:val="24"/>
              </w:rPr>
            </w:pPr>
            <w:r>
              <w:rPr>
                <w:sz w:val="24"/>
              </w:rPr>
              <w:t>4</w:t>
            </w:r>
            <w:r w:rsidR="004B32F6">
              <w:rPr>
                <w:sz w:val="24"/>
              </w:rPr>
              <w:t>/</w:t>
            </w:r>
            <w:r w:rsidR="0013415A">
              <w:rPr>
                <w:sz w:val="24"/>
              </w:rPr>
              <w:t>4</w:t>
            </w:r>
          </w:p>
        </w:tc>
        <w:tc>
          <w:tcPr>
            <w:tcW w:w="4518" w:type="dxa"/>
          </w:tcPr>
          <w:p w14:paraId="74E0C349" w14:textId="250F0145" w:rsidR="002A330B" w:rsidRPr="00C90868" w:rsidRDefault="002A330B" w:rsidP="0051294D">
            <w:pPr>
              <w:tabs>
                <w:tab w:val="left" w:pos="540"/>
              </w:tabs>
              <w:spacing w:line="240" w:lineRule="atLeast"/>
              <w:rPr>
                <w:sz w:val="24"/>
                <w:szCs w:val="24"/>
              </w:rPr>
            </w:pPr>
            <w:r>
              <w:rPr>
                <w:sz w:val="24"/>
                <w:szCs w:val="24"/>
              </w:rPr>
              <w:t xml:space="preserve">Lab 8                                               </w:t>
            </w:r>
            <w:r w:rsidR="00E23F47">
              <w:rPr>
                <w:sz w:val="24"/>
                <w:szCs w:val="24"/>
              </w:rPr>
              <w:t>4</w:t>
            </w:r>
            <w:r w:rsidR="009D43E3">
              <w:rPr>
                <w:sz w:val="24"/>
                <w:szCs w:val="24"/>
              </w:rPr>
              <w:t>/</w:t>
            </w:r>
            <w:r w:rsidR="00E23F47">
              <w:rPr>
                <w:sz w:val="24"/>
                <w:szCs w:val="24"/>
              </w:rPr>
              <w:t>11</w:t>
            </w:r>
          </w:p>
        </w:tc>
      </w:tr>
      <w:tr w:rsidR="002A330B" w14:paraId="4BC69F8F" w14:textId="77777777" w:rsidTr="0051294D">
        <w:trPr>
          <w:trHeight w:val="265"/>
        </w:trPr>
        <w:tc>
          <w:tcPr>
            <w:tcW w:w="1458" w:type="dxa"/>
          </w:tcPr>
          <w:p w14:paraId="32BCAC70" w14:textId="77777777" w:rsidR="002A330B" w:rsidRDefault="002A330B" w:rsidP="0051294D">
            <w:pPr>
              <w:tabs>
                <w:tab w:val="left" w:pos="540"/>
              </w:tabs>
              <w:spacing w:line="240" w:lineRule="atLeast"/>
              <w:rPr>
                <w:sz w:val="24"/>
              </w:rPr>
            </w:pPr>
            <w:r>
              <w:rPr>
                <w:sz w:val="24"/>
              </w:rPr>
              <w:t>9</w:t>
            </w:r>
          </w:p>
        </w:tc>
        <w:tc>
          <w:tcPr>
            <w:tcW w:w="1980" w:type="dxa"/>
          </w:tcPr>
          <w:p w14:paraId="0B30243A" w14:textId="44681AB6" w:rsidR="002A330B" w:rsidRDefault="00F229F3" w:rsidP="0051294D">
            <w:pPr>
              <w:tabs>
                <w:tab w:val="left" w:pos="540"/>
              </w:tabs>
              <w:spacing w:line="240" w:lineRule="atLeast"/>
              <w:rPr>
                <w:sz w:val="24"/>
              </w:rPr>
            </w:pPr>
            <w:r>
              <w:rPr>
                <w:sz w:val="24"/>
              </w:rPr>
              <w:t>4</w:t>
            </w:r>
            <w:r w:rsidR="0014478A">
              <w:rPr>
                <w:sz w:val="24"/>
              </w:rPr>
              <w:t>/</w:t>
            </w:r>
            <w:r>
              <w:rPr>
                <w:sz w:val="24"/>
              </w:rPr>
              <w:t>18</w:t>
            </w:r>
          </w:p>
        </w:tc>
        <w:tc>
          <w:tcPr>
            <w:tcW w:w="4518" w:type="dxa"/>
          </w:tcPr>
          <w:p w14:paraId="50EA68E3" w14:textId="65E56CA1" w:rsidR="002A330B" w:rsidRPr="00C90868" w:rsidRDefault="002A330B" w:rsidP="0051294D">
            <w:pPr>
              <w:tabs>
                <w:tab w:val="left" w:pos="540"/>
              </w:tabs>
              <w:spacing w:line="240" w:lineRule="atLeast"/>
              <w:rPr>
                <w:sz w:val="24"/>
                <w:szCs w:val="24"/>
              </w:rPr>
            </w:pPr>
            <w:r>
              <w:rPr>
                <w:sz w:val="24"/>
                <w:szCs w:val="24"/>
              </w:rPr>
              <w:t xml:space="preserve">Lab 9                                              </w:t>
            </w:r>
            <w:r w:rsidR="002973F5">
              <w:rPr>
                <w:sz w:val="24"/>
                <w:szCs w:val="24"/>
              </w:rPr>
              <w:t xml:space="preserve"> </w:t>
            </w:r>
            <w:r w:rsidR="00116BE8">
              <w:rPr>
                <w:sz w:val="24"/>
                <w:szCs w:val="24"/>
              </w:rPr>
              <w:t>4/</w:t>
            </w:r>
            <w:r w:rsidR="007D7858">
              <w:rPr>
                <w:sz w:val="24"/>
                <w:szCs w:val="24"/>
              </w:rPr>
              <w:t>2</w:t>
            </w:r>
            <w:r w:rsidR="00116BE8">
              <w:rPr>
                <w:sz w:val="24"/>
                <w:szCs w:val="24"/>
              </w:rPr>
              <w:t>5</w:t>
            </w:r>
          </w:p>
        </w:tc>
      </w:tr>
      <w:tr w:rsidR="002A330B" w14:paraId="569FBF2B" w14:textId="77777777" w:rsidTr="0051294D">
        <w:trPr>
          <w:trHeight w:val="265"/>
        </w:trPr>
        <w:tc>
          <w:tcPr>
            <w:tcW w:w="1458" w:type="dxa"/>
          </w:tcPr>
          <w:p w14:paraId="1DE41BA6" w14:textId="77777777" w:rsidR="002A330B" w:rsidRDefault="002A330B" w:rsidP="0051294D">
            <w:pPr>
              <w:tabs>
                <w:tab w:val="left" w:pos="540"/>
              </w:tabs>
              <w:spacing w:line="240" w:lineRule="atLeast"/>
              <w:rPr>
                <w:sz w:val="24"/>
              </w:rPr>
            </w:pPr>
            <w:r>
              <w:rPr>
                <w:sz w:val="24"/>
              </w:rPr>
              <w:t>10</w:t>
            </w:r>
          </w:p>
        </w:tc>
        <w:tc>
          <w:tcPr>
            <w:tcW w:w="1980" w:type="dxa"/>
          </w:tcPr>
          <w:p w14:paraId="53057BF5" w14:textId="3773BC8E" w:rsidR="002A330B" w:rsidRDefault="00932A49" w:rsidP="0051294D">
            <w:pPr>
              <w:tabs>
                <w:tab w:val="left" w:pos="540"/>
              </w:tabs>
              <w:spacing w:line="240" w:lineRule="atLeast"/>
              <w:rPr>
                <w:sz w:val="24"/>
              </w:rPr>
            </w:pPr>
            <w:r>
              <w:rPr>
                <w:sz w:val="24"/>
              </w:rPr>
              <w:t>4</w:t>
            </w:r>
            <w:r w:rsidR="00BC4BE6">
              <w:rPr>
                <w:sz w:val="24"/>
              </w:rPr>
              <w:t>/</w:t>
            </w:r>
            <w:r w:rsidR="00EB5BEE">
              <w:rPr>
                <w:sz w:val="24"/>
              </w:rPr>
              <w:t>2</w:t>
            </w:r>
            <w:r w:rsidR="00510496">
              <w:rPr>
                <w:sz w:val="24"/>
              </w:rPr>
              <w:t>5</w:t>
            </w:r>
          </w:p>
        </w:tc>
        <w:tc>
          <w:tcPr>
            <w:tcW w:w="4518" w:type="dxa"/>
          </w:tcPr>
          <w:p w14:paraId="147138E1" w14:textId="1FC6636D" w:rsidR="002A330B" w:rsidRPr="00C90868" w:rsidRDefault="002A330B" w:rsidP="0051294D">
            <w:pPr>
              <w:tabs>
                <w:tab w:val="left" w:pos="540"/>
              </w:tabs>
              <w:spacing w:line="240" w:lineRule="atLeast"/>
              <w:rPr>
                <w:sz w:val="24"/>
                <w:szCs w:val="24"/>
              </w:rPr>
            </w:pPr>
            <w:r>
              <w:rPr>
                <w:sz w:val="24"/>
                <w:szCs w:val="24"/>
              </w:rPr>
              <w:t>Lab 1</w:t>
            </w:r>
            <w:r w:rsidR="000E6D46">
              <w:rPr>
                <w:sz w:val="24"/>
                <w:szCs w:val="24"/>
              </w:rPr>
              <w:t>0</w:t>
            </w:r>
            <w:r>
              <w:rPr>
                <w:sz w:val="24"/>
                <w:szCs w:val="24"/>
              </w:rPr>
              <w:t xml:space="preserve">                                       </w:t>
            </w:r>
            <w:r w:rsidR="000E6D46">
              <w:rPr>
                <w:sz w:val="24"/>
                <w:szCs w:val="24"/>
              </w:rPr>
              <w:t xml:space="preserve">    </w:t>
            </w:r>
            <w:r>
              <w:rPr>
                <w:sz w:val="24"/>
                <w:szCs w:val="24"/>
              </w:rPr>
              <w:t xml:space="preserve">  </w:t>
            </w:r>
            <w:r w:rsidR="00510496">
              <w:rPr>
                <w:sz w:val="24"/>
                <w:szCs w:val="24"/>
              </w:rPr>
              <w:t>5</w:t>
            </w:r>
            <w:r w:rsidR="00BC4BE6">
              <w:rPr>
                <w:sz w:val="24"/>
                <w:szCs w:val="24"/>
              </w:rPr>
              <w:t>/</w:t>
            </w:r>
            <w:r w:rsidR="00510496">
              <w:rPr>
                <w:sz w:val="24"/>
                <w:szCs w:val="24"/>
              </w:rPr>
              <w:t>2</w:t>
            </w:r>
          </w:p>
        </w:tc>
      </w:tr>
    </w:tbl>
    <w:p w14:paraId="429317F6" w14:textId="77777777" w:rsidR="00993164" w:rsidRDefault="00993164" w:rsidP="00993164">
      <w:pPr>
        <w:pStyle w:val="NormalWeb"/>
        <w:shd w:val="clear" w:color="auto" w:fill="FFFFFF"/>
        <w:spacing w:before="0" w:beforeAutospacing="0" w:after="0" w:afterAutospacing="0"/>
        <w:textAlignment w:val="baseline"/>
        <w:rPr>
          <w:b/>
          <w:bCs/>
          <w:color w:val="333333"/>
          <w:bdr w:val="none" w:sz="0" w:space="0" w:color="auto" w:frame="1"/>
        </w:rPr>
      </w:pPr>
    </w:p>
    <w:p w14:paraId="37FAC02A" w14:textId="77777777" w:rsidR="00B637AB" w:rsidRPr="00DD36A8" w:rsidRDefault="00B637AB" w:rsidP="00B637AB">
      <w:pPr>
        <w:rPr>
          <w:b/>
          <w:sz w:val="22"/>
          <w:szCs w:val="22"/>
          <w:u w:val="single"/>
        </w:rPr>
      </w:pPr>
      <w:r w:rsidRPr="00DD36A8">
        <w:rPr>
          <w:b/>
          <w:sz w:val="22"/>
          <w:szCs w:val="22"/>
          <w:u w:val="single"/>
        </w:rPr>
        <w:t>Grading______________________________________________________________________________</w:t>
      </w:r>
    </w:p>
    <w:p w14:paraId="29AACD45" w14:textId="77777777" w:rsidR="00B637AB" w:rsidRPr="00DD36A8" w:rsidRDefault="00B637AB" w:rsidP="00B637AB">
      <w:pPr>
        <w:rPr>
          <w:sz w:val="22"/>
          <w:szCs w:val="22"/>
        </w:rPr>
      </w:pPr>
      <w:r w:rsidRPr="00DD36A8">
        <w:rPr>
          <w:sz w:val="22"/>
          <w:szCs w:val="22"/>
        </w:rPr>
        <w:t>Each lab is worth 100 points.  The grade will be calculated as a simple percentage of correct responses.   There will be 11 labs required throughout the semester, and the lowest grade will be dropped.  Thus the overall grade is based on a total of 100 points. Points will be deducted for late labs. Grades will be posted to Blackboard.</w:t>
      </w:r>
    </w:p>
    <w:p w14:paraId="705DE197" w14:textId="77777777" w:rsidR="00E97C56" w:rsidRDefault="00E97C56" w:rsidP="00E97C56">
      <w:pPr>
        <w:rPr>
          <w:sz w:val="24"/>
        </w:rPr>
      </w:pPr>
      <w:r w:rsidRPr="0048797A">
        <w:rPr>
          <w:b/>
          <w:sz w:val="24"/>
        </w:rPr>
        <w:lastRenderedPageBreak/>
        <w:t>Important Dates</w:t>
      </w:r>
      <w:r>
        <w:rPr>
          <w:sz w:val="24"/>
        </w:rPr>
        <w:t xml:space="preserve">: </w:t>
      </w:r>
      <w:r>
        <w:rPr>
          <w:b/>
          <w:sz w:val="24"/>
        </w:rPr>
        <w:t xml:space="preserve">Jan 31st </w:t>
      </w:r>
      <w:r>
        <w:rPr>
          <w:sz w:val="24"/>
        </w:rPr>
        <w:t xml:space="preserve">– last day to add/drop; </w:t>
      </w:r>
      <w:r>
        <w:rPr>
          <w:b/>
          <w:sz w:val="24"/>
        </w:rPr>
        <w:t>March 15</w:t>
      </w:r>
      <w:r w:rsidRPr="00A14C3B">
        <w:rPr>
          <w:b/>
          <w:sz w:val="24"/>
          <w:vertAlign w:val="superscript"/>
        </w:rPr>
        <w:t>th</w:t>
      </w:r>
      <w:r>
        <w:rPr>
          <w:sz w:val="24"/>
        </w:rPr>
        <w:t xml:space="preserve">– last day to withdraw from course and Last day for CR/NC. After this date, an instructor’s signature is required to withdraw from the course, and </w:t>
      </w:r>
      <w:r w:rsidRPr="0048797A">
        <w:rPr>
          <w:b/>
          <w:sz w:val="24"/>
        </w:rPr>
        <w:t>I will not sign withdrawal forms</w:t>
      </w:r>
      <w:r>
        <w:rPr>
          <w:sz w:val="24"/>
        </w:rPr>
        <w:t>.  If students are not committed to the class and the work, they should withdraw before March 15th</w:t>
      </w:r>
    </w:p>
    <w:p w14:paraId="32386155" w14:textId="77777777" w:rsidR="00B637AB" w:rsidRDefault="00B637AB" w:rsidP="0016690F">
      <w:pPr>
        <w:pStyle w:val="xxmsonormal"/>
        <w:shd w:val="clear" w:color="auto" w:fill="FFFFFF"/>
        <w:spacing w:before="0" w:beforeAutospacing="0" w:after="0" w:afterAutospacing="0"/>
        <w:rPr>
          <w:b/>
          <w:bCs/>
          <w:color w:val="000000"/>
          <w:sz w:val="22"/>
          <w:szCs w:val="22"/>
          <w:u w:val="thick"/>
          <w:bdr w:val="none" w:sz="0" w:space="0" w:color="auto" w:frame="1"/>
        </w:rPr>
      </w:pPr>
    </w:p>
    <w:p w14:paraId="7F25B88B" w14:textId="4F7763B1" w:rsidR="0016690F" w:rsidRPr="006148A1" w:rsidRDefault="0016690F" w:rsidP="0016690F">
      <w:pPr>
        <w:pStyle w:val="xxmsonormal"/>
        <w:shd w:val="clear" w:color="auto" w:fill="FFFFFF"/>
        <w:spacing w:before="0" w:beforeAutospacing="0" w:after="0" w:afterAutospacing="0"/>
        <w:rPr>
          <w:color w:val="000000"/>
          <w:sz w:val="22"/>
          <w:szCs w:val="22"/>
          <w:u w:val="thick"/>
        </w:rPr>
      </w:pPr>
      <w:r w:rsidRPr="006148A1">
        <w:rPr>
          <w:b/>
          <w:bCs/>
          <w:color w:val="000000"/>
          <w:sz w:val="22"/>
          <w:szCs w:val="22"/>
          <w:u w:val="thick"/>
          <w:bdr w:val="none" w:sz="0" w:space="0" w:color="auto" w:frame="1"/>
        </w:rPr>
        <w:t>ACCOMMODATIONS FOR STUDENTS WITH DISABILITIES:</w:t>
      </w:r>
      <w:r>
        <w:rPr>
          <w:b/>
          <w:bCs/>
          <w:color w:val="000000"/>
          <w:sz w:val="22"/>
          <w:szCs w:val="22"/>
          <w:u w:val="thick"/>
          <w:bdr w:val="none" w:sz="0" w:space="0" w:color="auto" w:frame="1"/>
        </w:rPr>
        <w:t xml:space="preserve">                                                                                </w:t>
      </w:r>
      <w:r w:rsidRPr="006148A1">
        <w:rPr>
          <w:color w:val="000000"/>
          <w:sz w:val="22"/>
          <w:szCs w:val="22"/>
          <w:u w:val="thick"/>
          <w:bdr w:val="none" w:sz="0" w:space="0" w:color="auto" w:frame="1"/>
        </w:rPr>
        <w:t> </w:t>
      </w:r>
      <w:r>
        <w:rPr>
          <w:color w:val="000000"/>
          <w:sz w:val="22"/>
          <w:szCs w:val="22"/>
          <w:u w:val="thick"/>
          <w:bdr w:val="none" w:sz="0" w:space="0" w:color="auto" w:frame="1"/>
        </w:rPr>
        <w:t xml:space="preserve">    </w:t>
      </w:r>
    </w:p>
    <w:p w14:paraId="728BED61" w14:textId="6930FBA1" w:rsidR="0016690F" w:rsidRPr="00DF4A06" w:rsidRDefault="0016690F" w:rsidP="00DF4A06">
      <w:pPr>
        <w:pStyle w:val="xxmsonormal"/>
        <w:shd w:val="clear" w:color="auto" w:fill="FFFFFF"/>
        <w:spacing w:before="0" w:beforeAutospacing="0" w:after="0" w:afterAutospacing="0"/>
        <w:rPr>
          <w:rStyle w:val="Hyperlink0"/>
          <w:color w:val="000000"/>
          <w:sz w:val="22"/>
          <w:szCs w:val="22"/>
          <w:u w:val="none"/>
        </w:rPr>
      </w:pPr>
      <w:r w:rsidRPr="006148A1">
        <w:rPr>
          <w:color w:val="000000"/>
          <w:sz w:val="22"/>
          <w:szCs w:val="22"/>
          <w:bdr w:val="none" w:sz="0" w:space="0" w:color="auto" w:frame="1"/>
        </w:rPr>
        <w:t>If you have or suspect you may have a physical, psychological, medical or learning disability that may impact your course work, please contact Stacey DeFelice, Director, The Office of Services for Students with Disabilities (OSSD), NAB 2065, Phone: </w:t>
      </w:r>
      <w:hyperlink r:id="rId6" w:tgtFrame="_blank" w:history="1">
        <w:r w:rsidRPr="006148A1">
          <w:rPr>
            <w:rStyle w:val="Hyperlink"/>
            <w:sz w:val="22"/>
            <w:szCs w:val="22"/>
            <w:bdr w:val="none" w:sz="0" w:space="0" w:color="auto" w:frame="1"/>
          </w:rPr>
          <w:t>516-628-5666</w:t>
        </w:r>
      </w:hyperlink>
      <w:r w:rsidRPr="006148A1">
        <w:rPr>
          <w:color w:val="000000"/>
          <w:sz w:val="22"/>
          <w:szCs w:val="22"/>
          <w:bdr w:val="none" w:sz="0" w:space="0" w:color="auto" w:frame="1"/>
        </w:rPr>
        <w:t>, Email: </w:t>
      </w:r>
      <w:hyperlink r:id="rId7" w:tgtFrame="_blank" w:history="1">
        <w:r w:rsidRPr="006148A1">
          <w:rPr>
            <w:rStyle w:val="Hyperlink"/>
            <w:sz w:val="22"/>
            <w:szCs w:val="22"/>
            <w:bdr w:val="none" w:sz="0" w:space="0" w:color="auto" w:frame="1"/>
          </w:rPr>
          <w:t>defelices@oldwestbury.edu</w:t>
        </w:r>
      </w:hyperlink>
      <w:r w:rsidRPr="006148A1">
        <w:rPr>
          <w:color w:val="000000"/>
          <w:sz w:val="22"/>
          <w:szCs w:val="22"/>
          <w:bdr w:val="none" w:sz="0" w:space="0" w:color="auto" w:frame="1"/>
        </w:rPr>
        <w:t>.</w:t>
      </w:r>
      <w:r w:rsidRPr="006148A1">
        <w:rPr>
          <w:color w:val="000000"/>
          <w:sz w:val="22"/>
          <w:szCs w:val="22"/>
          <w:bdr w:val="none" w:sz="0" w:space="0" w:color="auto" w:frame="1"/>
        </w:rPr>
        <w:br/>
        <w:t>The office will help you determine if you qualify for accommodations and assist you with the process of accessing them. All support services are free and all contacts with the OSSD are strictly confidential. SUNY/Old Westbury is committed to assuring that all students have equal access to all learning activities and to social activities on campus. </w:t>
      </w:r>
      <w:hyperlink r:id="rId8" w:tgtFrame="_blank" w:history="1">
        <w:r w:rsidRPr="006148A1">
          <w:rPr>
            <w:rStyle w:val="Hyperlink"/>
            <w:sz w:val="22"/>
            <w:szCs w:val="22"/>
            <w:bdr w:val="none" w:sz="0" w:space="0" w:color="auto" w:frame="1"/>
          </w:rPr>
          <w:t>https://www.oldwestbury.edu/academics/support/OSSD</w:t>
        </w:r>
      </w:hyperlink>
    </w:p>
    <w:p w14:paraId="7D1EA283" w14:textId="77777777" w:rsidR="0016690F" w:rsidRPr="00C85999" w:rsidRDefault="0016690F" w:rsidP="0016690F">
      <w:pPr>
        <w:pStyle w:val="NormalWeb"/>
        <w:shd w:val="clear" w:color="auto" w:fill="FFFFFF"/>
        <w:spacing w:before="0" w:beforeAutospacing="0" w:after="0" w:afterAutospacing="0" w:line="253" w:lineRule="atLeast"/>
        <w:rPr>
          <w:rStyle w:val="None"/>
          <w:b/>
          <w:bCs/>
          <w:color w:val="000000"/>
          <w:sz w:val="22"/>
          <w:szCs w:val="22"/>
          <w:u w:val="thick"/>
          <w:bdr w:val="none" w:sz="0" w:space="0" w:color="auto" w:frame="1"/>
        </w:rPr>
      </w:pPr>
    </w:p>
    <w:p w14:paraId="1B4D7A99" w14:textId="77777777" w:rsidR="0016690F" w:rsidRPr="0081056C" w:rsidRDefault="0016690F" w:rsidP="0016690F">
      <w:pPr>
        <w:pStyle w:val="Body"/>
        <w:pBdr>
          <w:top w:val="single" w:sz="4" w:space="0" w:color="000000"/>
          <w:left w:val="single" w:sz="4" w:space="0" w:color="000000"/>
          <w:bottom w:val="single" w:sz="4" w:space="0" w:color="000000"/>
          <w:right w:val="single" w:sz="4" w:space="0" w:color="000000"/>
        </w:pBdr>
        <w:rPr>
          <w:rStyle w:val="None"/>
          <w:b/>
          <w:bCs/>
          <w:sz w:val="22"/>
          <w:szCs w:val="22"/>
        </w:rPr>
      </w:pPr>
      <w:r w:rsidRPr="0081056C">
        <w:rPr>
          <w:rStyle w:val="None"/>
          <w:b/>
          <w:bCs/>
          <w:sz w:val="22"/>
          <w:szCs w:val="22"/>
        </w:rPr>
        <w:t xml:space="preserve">SUNY COLLEGE </w:t>
      </w:r>
      <w:r w:rsidRPr="0081056C">
        <w:rPr>
          <w:rStyle w:val="None"/>
          <w:b/>
          <w:bCs/>
          <w:sz w:val="22"/>
          <w:szCs w:val="22"/>
          <w:lang w:val="de-DE"/>
        </w:rPr>
        <w:t xml:space="preserve">AT OLD WESTBURY POLICY ON ACADEMIC INTEGRITY </w:t>
      </w:r>
    </w:p>
    <w:p w14:paraId="0664EE91" w14:textId="77777777" w:rsidR="0016690F" w:rsidRPr="0081056C" w:rsidRDefault="0016690F" w:rsidP="0016690F">
      <w:pPr>
        <w:pStyle w:val="Body"/>
        <w:pBdr>
          <w:top w:val="single" w:sz="4" w:space="0" w:color="000000"/>
          <w:left w:val="single" w:sz="4" w:space="0" w:color="000000"/>
          <w:bottom w:val="single" w:sz="4" w:space="0" w:color="000000"/>
          <w:right w:val="single" w:sz="4" w:space="0" w:color="000000"/>
        </w:pBdr>
        <w:rPr>
          <w:sz w:val="22"/>
          <w:szCs w:val="22"/>
        </w:rPr>
      </w:pPr>
      <w:r w:rsidRPr="0081056C">
        <w:rPr>
          <w:sz w:val="22"/>
          <w:szCs w:val="22"/>
        </w:rPr>
        <w:t xml:space="preserve">The College’s Academic Integrity Policy is available at </w:t>
      </w:r>
    </w:p>
    <w:p w14:paraId="6920DFE1" w14:textId="77777777" w:rsidR="0016690F" w:rsidRPr="0081056C" w:rsidRDefault="00000000" w:rsidP="0016690F">
      <w:pPr>
        <w:pStyle w:val="Body"/>
        <w:pBdr>
          <w:top w:val="single" w:sz="4" w:space="0" w:color="000000"/>
          <w:left w:val="single" w:sz="4" w:space="0" w:color="000000"/>
          <w:bottom w:val="single" w:sz="4" w:space="0" w:color="000000"/>
          <w:right w:val="single" w:sz="4" w:space="0" w:color="000000"/>
        </w:pBdr>
        <w:rPr>
          <w:sz w:val="22"/>
          <w:szCs w:val="22"/>
        </w:rPr>
      </w:pPr>
      <w:hyperlink r:id="rId9" w:history="1">
        <w:r w:rsidR="0016690F" w:rsidRPr="0081056C">
          <w:rPr>
            <w:rStyle w:val="Hyperlink0"/>
            <w:sz w:val="22"/>
            <w:szCs w:val="22"/>
          </w:rPr>
          <w:t>https://www.oldwestbury.edu/policies/academic-integrity</w:t>
        </w:r>
      </w:hyperlink>
    </w:p>
    <w:p w14:paraId="2D39A536" w14:textId="77777777" w:rsidR="0016690F" w:rsidRPr="0081056C" w:rsidRDefault="0016690F" w:rsidP="0016690F">
      <w:pPr>
        <w:pStyle w:val="Body"/>
        <w:pBdr>
          <w:top w:val="single" w:sz="4" w:space="0" w:color="000000"/>
          <w:left w:val="single" w:sz="4" w:space="0" w:color="000000"/>
          <w:bottom w:val="single" w:sz="4" w:space="0" w:color="000000"/>
          <w:right w:val="single" w:sz="4" w:space="0" w:color="000000"/>
        </w:pBdr>
        <w:rPr>
          <w:rStyle w:val="None"/>
          <w:b/>
          <w:bCs/>
          <w:sz w:val="22"/>
          <w:szCs w:val="22"/>
        </w:rPr>
      </w:pPr>
    </w:p>
    <w:p w14:paraId="1783E6BB" w14:textId="77777777" w:rsidR="0016690F" w:rsidRPr="0081056C" w:rsidRDefault="0016690F" w:rsidP="0016690F">
      <w:pPr>
        <w:pStyle w:val="Body"/>
        <w:pBdr>
          <w:top w:val="single" w:sz="4" w:space="0" w:color="000000"/>
          <w:left w:val="single" w:sz="4" w:space="0" w:color="000000"/>
          <w:bottom w:val="single" w:sz="4" w:space="0" w:color="000000"/>
          <w:right w:val="single" w:sz="4" w:space="0" w:color="000000"/>
        </w:pBdr>
        <w:rPr>
          <w:sz w:val="22"/>
          <w:szCs w:val="22"/>
        </w:rPr>
      </w:pPr>
      <w:r w:rsidRPr="0081056C">
        <w:rPr>
          <w:rStyle w:val="None"/>
          <w:b/>
          <w:bCs/>
          <w:sz w:val="22"/>
          <w:szCs w:val="22"/>
        </w:rPr>
        <w:t>Administered by the Office of Academic Affairs: S</w:t>
      </w:r>
      <w:r w:rsidRPr="0081056C">
        <w:rPr>
          <w:sz w:val="22"/>
          <w:szCs w:val="22"/>
        </w:rPr>
        <w:t>tudents are expected to maintain the highest standards of honesty in their college work. Any act which attempts to misrepresent to an instructor or College official the academic work of the student or another student, or an act that is intended to alter any record of a student’s academic performance by unauthorized means, constitutes academic dishonesty. Cheating, forgery and plagiarism are considered serious offenses and are subject to disciplinary action. Sanctions for a breach of academic integrity may include academic sanctions decided by the instructor, including failing the course for any violation, to disciplinary sanctions ranging from probation to expulsion. When in doubt about plagiarism, paraphrasing, quoting, collaboration, or any other form of cheating, consult the course instructor. Ignorance of the Academic Integrity Policy is never an acceptable excuse.</w:t>
      </w:r>
    </w:p>
    <w:p w14:paraId="3A374CCE" w14:textId="77777777" w:rsidR="0016690F" w:rsidRPr="0081056C" w:rsidRDefault="0016690F" w:rsidP="0016690F">
      <w:pPr>
        <w:pStyle w:val="Body"/>
        <w:pBdr>
          <w:top w:val="single" w:sz="4" w:space="0" w:color="000000"/>
          <w:left w:val="single" w:sz="4" w:space="0" w:color="000000"/>
          <w:bottom w:val="single" w:sz="4" w:space="0" w:color="000000"/>
          <w:right w:val="single" w:sz="4" w:space="0" w:color="000000"/>
        </w:pBdr>
        <w:rPr>
          <w:rStyle w:val="None"/>
          <w:b/>
          <w:bCs/>
          <w:sz w:val="22"/>
          <w:szCs w:val="22"/>
        </w:rPr>
      </w:pPr>
    </w:p>
    <w:p w14:paraId="768A4F80" w14:textId="77777777" w:rsidR="0016690F" w:rsidRPr="0081056C" w:rsidRDefault="0016690F" w:rsidP="0016690F">
      <w:pPr>
        <w:pStyle w:val="Body"/>
        <w:pBdr>
          <w:top w:val="single" w:sz="4" w:space="0" w:color="000000"/>
          <w:left w:val="single" w:sz="4" w:space="0" w:color="000000"/>
          <w:bottom w:val="single" w:sz="4" w:space="0" w:color="000000"/>
          <w:right w:val="single" w:sz="4" w:space="0" w:color="000000"/>
        </w:pBdr>
        <w:rPr>
          <w:sz w:val="22"/>
          <w:szCs w:val="22"/>
        </w:rPr>
      </w:pPr>
      <w:r w:rsidRPr="0081056C">
        <w:rPr>
          <w:rStyle w:val="None"/>
          <w:b/>
          <w:bCs/>
          <w:sz w:val="22"/>
          <w:szCs w:val="22"/>
        </w:rPr>
        <w:t xml:space="preserve">Cheating: </w:t>
      </w:r>
      <w:r w:rsidRPr="0081056C">
        <w:rPr>
          <w:sz w:val="22"/>
          <w:szCs w:val="22"/>
        </w:rPr>
        <w:t xml:space="preserve">Cheating is defined as giving or obtaining information by improper means in meeting any academic requirements.  Examples of cheating, although not inclusive, include: unauthorized giving or receiving of information for an examination, paper, laboratory procedure, or computer assignment (file or printout); taking an examination for another student or allowing another student to take an examination for you; altering or attempting to alter a grade either on graded work or in an instructor’s records or on any College form or record. </w:t>
      </w:r>
    </w:p>
    <w:p w14:paraId="3318EB72" w14:textId="77777777" w:rsidR="0016690F" w:rsidRPr="0081056C" w:rsidRDefault="0016690F" w:rsidP="0016690F">
      <w:pPr>
        <w:pStyle w:val="Body"/>
        <w:pBdr>
          <w:top w:val="single" w:sz="4" w:space="0" w:color="000000"/>
          <w:left w:val="single" w:sz="4" w:space="0" w:color="000000"/>
          <w:bottom w:val="single" w:sz="4" w:space="0" w:color="000000"/>
          <w:right w:val="single" w:sz="4" w:space="0" w:color="000000"/>
        </w:pBdr>
        <w:rPr>
          <w:rStyle w:val="None"/>
          <w:b/>
          <w:bCs/>
          <w:sz w:val="22"/>
          <w:szCs w:val="22"/>
        </w:rPr>
      </w:pPr>
    </w:p>
    <w:p w14:paraId="5E0D3753" w14:textId="77777777" w:rsidR="0016690F" w:rsidRPr="0081056C" w:rsidRDefault="0016690F" w:rsidP="0016690F">
      <w:pPr>
        <w:pStyle w:val="Body"/>
        <w:pBdr>
          <w:top w:val="single" w:sz="4" w:space="0" w:color="000000"/>
          <w:left w:val="single" w:sz="4" w:space="0" w:color="000000"/>
          <w:bottom w:val="single" w:sz="4" w:space="0" w:color="000000"/>
          <w:right w:val="single" w:sz="4" w:space="0" w:color="000000"/>
        </w:pBdr>
        <w:rPr>
          <w:sz w:val="22"/>
          <w:szCs w:val="22"/>
        </w:rPr>
      </w:pPr>
      <w:r w:rsidRPr="0081056C">
        <w:rPr>
          <w:rStyle w:val="None"/>
          <w:b/>
          <w:bCs/>
          <w:sz w:val="22"/>
          <w:szCs w:val="22"/>
        </w:rPr>
        <w:t xml:space="preserve">Forgery: </w:t>
      </w:r>
      <w:r w:rsidRPr="0081056C">
        <w:rPr>
          <w:sz w:val="22"/>
          <w:szCs w:val="22"/>
        </w:rPr>
        <w:t xml:space="preserve">Forgery is defined as the alteration of college forms, documents, records, or the signing of such forms or documents by someone other than the proper authority. </w:t>
      </w:r>
    </w:p>
    <w:p w14:paraId="3C104CDC" w14:textId="77777777" w:rsidR="0016690F" w:rsidRPr="0081056C" w:rsidRDefault="0016690F" w:rsidP="0016690F">
      <w:pPr>
        <w:pStyle w:val="Body"/>
        <w:pBdr>
          <w:top w:val="single" w:sz="4" w:space="0" w:color="000000"/>
          <w:left w:val="single" w:sz="4" w:space="0" w:color="000000"/>
          <w:bottom w:val="single" w:sz="4" w:space="0" w:color="000000"/>
          <w:right w:val="single" w:sz="4" w:space="0" w:color="000000"/>
        </w:pBdr>
        <w:rPr>
          <w:rStyle w:val="None"/>
          <w:b/>
          <w:bCs/>
          <w:sz w:val="22"/>
          <w:szCs w:val="22"/>
          <w:lang w:val="it-IT"/>
        </w:rPr>
      </w:pPr>
    </w:p>
    <w:p w14:paraId="5861685D" w14:textId="77777777" w:rsidR="0016690F" w:rsidRPr="00A17FF9" w:rsidRDefault="0016690F" w:rsidP="0016690F">
      <w:pPr>
        <w:pStyle w:val="Body"/>
        <w:pBdr>
          <w:top w:val="single" w:sz="4" w:space="0" w:color="000000"/>
          <w:left w:val="single" w:sz="4" w:space="0" w:color="000000"/>
          <w:bottom w:val="single" w:sz="4" w:space="0" w:color="000000"/>
          <w:right w:val="single" w:sz="4" w:space="0" w:color="000000"/>
        </w:pBdr>
        <w:rPr>
          <w:sz w:val="22"/>
          <w:szCs w:val="22"/>
        </w:rPr>
      </w:pPr>
      <w:r w:rsidRPr="0081056C">
        <w:rPr>
          <w:rStyle w:val="None"/>
          <w:b/>
          <w:bCs/>
          <w:sz w:val="22"/>
          <w:szCs w:val="22"/>
          <w:lang w:val="it-IT"/>
        </w:rPr>
        <w:t>Plagiarism:</w:t>
      </w:r>
      <w:r w:rsidRPr="0081056C">
        <w:rPr>
          <w:sz w:val="22"/>
          <w:szCs w:val="22"/>
        </w:rPr>
        <w:t xml:space="preserve"> Plagiarism is defined as the use of material from another author whether intentional or unintentional, without referencing or identifying the source of the material. If students have any questions as to what constitutes plagiarism, it is their responsibility to get clarification by consulting with the appropriate instructor.</w:t>
      </w:r>
    </w:p>
    <w:p w14:paraId="5C1729CF" w14:textId="77777777" w:rsidR="0016690F" w:rsidRPr="0081056C" w:rsidRDefault="0016690F" w:rsidP="0016690F">
      <w:pPr>
        <w:pStyle w:val="Body"/>
        <w:widowControl w:val="0"/>
        <w:rPr>
          <w:b/>
          <w:bCs/>
          <w:sz w:val="22"/>
          <w:szCs w:val="22"/>
          <w:u w:val="single"/>
        </w:rPr>
      </w:pPr>
    </w:p>
    <w:p w14:paraId="7FABCD53" w14:textId="77777777" w:rsidR="0016690F" w:rsidRPr="00C85999" w:rsidRDefault="0016690F" w:rsidP="0016690F">
      <w:pPr>
        <w:pStyle w:val="Default"/>
        <w:rPr>
          <w:rStyle w:val="None"/>
          <w:rFonts w:ascii="Times New Roman" w:hAnsi="Times New Roman" w:cs="Times New Roman"/>
          <w:u w:val="thick"/>
        </w:rPr>
      </w:pPr>
      <w:r w:rsidRPr="00C85999">
        <w:rPr>
          <w:rFonts w:ascii="Times New Roman" w:hAnsi="Times New Roman" w:cs="Times New Roman"/>
          <w:b/>
          <w:bCs/>
          <w:u w:val="thick"/>
          <w:shd w:val="clear" w:color="auto" w:fill="FFFFFF"/>
          <w:lang w:val="de-DE"/>
        </w:rPr>
        <w:t>Online</w:t>
      </w:r>
      <w:r w:rsidRPr="00C85999">
        <w:rPr>
          <w:rFonts w:ascii="Times New Roman" w:hAnsi="Times New Roman" w:cs="Times New Roman"/>
          <w:b/>
          <w:bCs/>
          <w:u w:val="thick"/>
          <w:shd w:val="clear" w:color="auto" w:fill="FFFFFF"/>
        </w:rPr>
        <w:t> Tutoring Available for Students</w:t>
      </w:r>
      <w:r w:rsidRPr="00C85999">
        <w:rPr>
          <w:rFonts w:ascii="Times New Roman" w:hAnsi="Times New Roman" w:cs="Times New Roman"/>
          <w:b/>
          <w:bCs/>
          <w:u w:val="thick"/>
          <w:shd w:val="clear" w:color="auto" w:fill="FFFFFF"/>
        </w:rPr>
        <w:tab/>
      </w:r>
      <w:r w:rsidRPr="00C85999">
        <w:rPr>
          <w:rFonts w:ascii="Times New Roman" w:hAnsi="Times New Roman" w:cs="Times New Roman"/>
          <w:b/>
          <w:bCs/>
          <w:u w:val="thick"/>
          <w:shd w:val="clear" w:color="auto" w:fill="FFFFFF"/>
        </w:rPr>
        <w:tab/>
      </w:r>
      <w:r w:rsidRPr="00C85999">
        <w:rPr>
          <w:rFonts w:ascii="Times New Roman" w:hAnsi="Times New Roman" w:cs="Times New Roman"/>
          <w:b/>
          <w:bCs/>
          <w:u w:val="thick"/>
          <w:shd w:val="clear" w:color="auto" w:fill="FFFFFF"/>
        </w:rPr>
        <w:tab/>
      </w:r>
      <w:r w:rsidRPr="00C85999">
        <w:rPr>
          <w:rFonts w:ascii="Times New Roman" w:hAnsi="Times New Roman" w:cs="Times New Roman"/>
          <w:b/>
          <w:bCs/>
          <w:u w:val="thick"/>
          <w:shd w:val="clear" w:color="auto" w:fill="FFFFFF"/>
        </w:rPr>
        <w:tab/>
      </w:r>
      <w:r w:rsidRPr="00C85999">
        <w:rPr>
          <w:rFonts w:ascii="Times New Roman" w:hAnsi="Times New Roman" w:cs="Times New Roman"/>
          <w:b/>
          <w:bCs/>
          <w:u w:val="thick"/>
          <w:shd w:val="clear" w:color="auto" w:fill="FFFFFF"/>
        </w:rPr>
        <w:tab/>
        <w:t xml:space="preserve">                                </w:t>
      </w:r>
      <w:r w:rsidRPr="00C85999">
        <w:rPr>
          <w:rFonts w:ascii="Times New Roman" w:hAnsi="Times New Roman" w:cs="Times New Roman"/>
          <w:b/>
          <w:bCs/>
          <w:u w:val="thick"/>
          <w:shd w:val="clear" w:color="auto" w:fill="FFFFFF"/>
        </w:rPr>
        <w:tab/>
      </w:r>
      <w:r w:rsidRPr="00C85999">
        <w:rPr>
          <w:rFonts w:ascii="Times New Roman" w:hAnsi="Times New Roman" w:cs="Times New Roman"/>
          <w:b/>
          <w:bCs/>
          <w:u w:val="thick"/>
          <w:shd w:val="clear" w:color="auto" w:fill="FFFFFF"/>
        </w:rPr>
        <w:tab/>
      </w:r>
      <w:r w:rsidRPr="00C85999">
        <w:rPr>
          <w:rFonts w:ascii="Times New Roman" w:hAnsi="Times New Roman" w:cs="Times New Roman"/>
          <w:b/>
          <w:bCs/>
          <w:u w:val="thick"/>
          <w:shd w:val="clear" w:color="auto" w:fill="FFFFFF"/>
        </w:rPr>
        <w:tab/>
      </w:r>
    </w:p>
    <w:p w14:paraId="7CF0F544" w14:textId="77777777" w:rsidR="0016690F" w:rsidRDefault="0016690F" w:rsidP="0016690F">
      <w:pPr>
        <w:pStyle w:val="Default"/>
        <w:rPr>
          <w:rFonts w:ascii="Times New Roman" w:hAnsi="Times New Roman" w:cs="Times New Roman"/>
          <w:color w:val="auto"/>
          <w:shd w:val="clear" w:color="auto" w:fill="FFFFFF"/>
        </w:rPr>
      </w:pPr>
      <w:r w:rsidRPr="0081056C">
        <w:rPr>
          <w:rStyle w:val="None"/>
          <w:rFonts w:ascii="Times New Roman" w:hAnsi="Times New Roman" w:cs="Times New Roman"/>
          <w:shd w:val="clear" w:color="auto" w:fill="FFFFFF"/>
        </w:rPr>
        <w:t>The College offers free </w:t>
      </w:r>
      <w:r w:rsidRPr="0081056C">
        <w:rPr>
          <w:rStyle w:val="None"/>
          <w:rFonts w:ascii="Times New Roman" w:hAnsi="Times New Roman" w:cs="Times New Roman"/>
          <w:shd w:val="clear" w:color="auto" w:fill="FFFFFF"/>
          <w:lang w:val="pt-PT"/>
        </w:rPr>
        <w:t>online</w:t>
      </w:r>
      <w:r w:rsidRPr="0081056C">
        <w:rPr>
          <w:rStyle w:val="None"/>
          <w:rFonts w:ascii="Times New Roman" w:hAnsi="Times New Roman" w:cs="Times New Roman"/>
          <w:shd w:val="clear" w:color="auto" w:fill="FFFFFF"/>
        </w:rPr>
        <w:t> tutoring to students from Pearson/Sm</w:t>
      </w:r>
      <w:r w:rsidRPr="0081056C">
        <w:rPr>
          <w:rStyle w:val="None"/>
          <w:rFonts w:ascii="Times New Roman" w:hAnsi="Times New Roman" w:cs="Times New Roman"/>
          <w:color w:val="auto"/>
          <w:shd w:val="clear" w:color="auto" w:fill="FFFFFF"/>
        </w:rPr>
        <w:t>arthinking. The tutoring is on topics in Mathematics, the Sciences, Business, and using MS Office, and, over the Summer the Online Writing Center is open as well. </w:t>
      </w:r>
      <w:r w:rsidRPr="0081056C">
        <w:rPr>
          <w:rFonts w:ascii="Times New Roman" w:hAnsi="Times New Roman" w:cs="Times New Roman"/>
          <w:color w:val="auto"/>
          <w:shd w:val="clear" w:color="auto" w:fill="FFFFFF"/>
        </w:rPr>
        <w:t>Students can use up to 6 hours without restriction, and if they use that up, they can request more. Students access the service via a link in their homepages in Blackboard.</w:t>
      </w:r>
    </w:p>
    <w:p w14:paraId="5484D3A3" w14:textId="77777777" w:rsidR="00DD36A8" w:rsidRDefault="00DD36A8" w:rsidP="0016690F">
      <w:pPr>
        <w:pStyle w:val="Body"/>
        <w:widowControl w:val="0"/>
        <w:rPr>
          <w:b/>
          <w:bCs/>
          <w:sz w:val="22"/>
          <w:szCs w:val="22"/>
          <w:u w:val="thick"/>
        </w:rPr>
      </w:pPr>
    </w:p>
    <w:p w14:paraId="08200284" w14:textId="77777777" w:rsidR="00DD36A8" w:rsidRPr="0081056C" w:rsidRDefault="00DD36A8" w:rsidP="00DD36A8">
      <w:pPr>
        <w:shd w:val="clear" w:color="auto" w:fill="FFFFFF"/>
        <w:rPr>
          <w:color w:val="000000"/>
          <w:sz w:val="22"/>
          <w:szCs w:val="22"/>
        </w:rPr>
      </w:pPr>
      <w:r>
        <w:rPr>
          <w:b/>
          <w:bCs/>
          <w:color w:val="000000"/>
          <w:sz w:val="22"/>
          <w:szCs w:val="22"/>
          <w:u w:val="thick"/>
        </w:rPr>
        <w:t>S</w:t>
      </w:r>
      <w:r w:rsidRPr="0081056C">
        <w:rPr>
          <w:b/>
          <w:bCs/>
          <w:color w:val="000000"/>
          <w:sz w:val="22"/>
          <w:szCs w:val="22"/>
          <w:u w:val="thick"/>
        </w:rPr>
        <w:t>UNY OW College Library</w:t>
      </w:r>
      <w:r w:rsidRPr="0081056C">
        <w:rPr>
          <w:b/>
          <w:bCs/>
          <w:color w:val="000000"/>
          <w:sz w:val="22"/>
          <w:szCs w:val="22"/>
          <w:u w:val="thick"/>
        </w:rPr>
        <w:tab/>
      </w:r>
      <w:r w:rsidRPr="0081056C">
        <w:rPr>
          <w:b/>
          <w:bCs/>
          <w:color w:val="000000"/>
          <w:sz w:val="22"/>
          <w:szCs w:val="22"/>
          <w:u w:val="thick"/>
        </w:rPr>
        <w:tab/>
      </w:r>
      <w:r>
        <w:rPr>
          <w:b/>
          <w:bCs/>
          <w:color w:val="000000"/>
          <w:sz w:val="22"/>
          <w:szCs w:val="22"/>
          <w:u w:val="thick"/>
        </w:rPr>
        <w:t xml:space="preserve">                           </w:t>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b/>
          <w:bCs/>
          <w:color w:val="000000"/>
          <w:sz w:val="22"/>
          <w:szCs w:val="22"/>
          <w:u w:val="thick"/>
        </w:rPr>
        <w:tab/>
      </w:r>
      <w:r w:rsidRPr="0081056C">
        <w:rPr>
          <w:color w:val="000000"/>
          <w:sz w:val="22"/>
          <w:szCs w:val="22"/>
        </w:rPr>
        <w:br/>
      </w:r>
      <w:hyperlink r:id="rId10" w:tgtFrame="_blank" w:history="1">
        <w:r w:rsidRPr="0081056C">
          <w:rPr>
            <w:rStyle w:val="Hyperlink"/>
            <w:sz w:val="22"/>
            <w:szCs w:val="22"/>
          </w:rPr>
          <w:t>http://libguides.oldwestbury.edu</w:t>
        </w:r>
      </w:hyperlink>
      <w:r w:rsidRPr="0081056C">
        <w:rPr>
          <w:color w:val="000000"/>
          <w:sz w:val="22"/>
          <w:szCs w:val="22"/>
        </w:rPr>
        <w:tab/>
        <w:t>Phone: (516) 876-3150</w:t>
      </w:r>
      <w:r w:rsidRPr="0081056C">
        <w:rPr>
          <w:color w:val="000000"/>
          <w:sz w:val="22"/>
          <w:szCs w:val="22"/>
        </w:rPr>
        <w:tab/>
      </w:r>
      <w:r w:rsidRPr="0081056C">
        <w:rPr>
          <w:color w:val="000000"/>
          <w:sz w:val="22"/>
          <w:szCs w:val="22"/>
        </w:rPr>
        <w:tab/>
        <w:t>Text: (516) 279-5084</w:t>
      </w:r>
      <w:r w:rsidRPr="0081056C">
        <w:rPr>
          <w:color w:val="000000"/>
          <w:sz w:val="22"/>
          <w:szCs w:val="22"/>
        </w:rPr>
        <w:br/>
        <w:t xml:space="preserve">The College Library is in the L-Section of the Campus Center and is open year-round. 90 computer access terminals and 6 Mac stations are located on the main floor, including two black and white printers, a color printer, a photocopier, and a scanner </w:t>
      </w:r>
      <w:r w:rsidRPr="0081056C">
        <w:rPr>
          <w:i/>
          <w:iCs/>
          <w:color w:val="000000"/>
          <w:sz w:val="22"/>
          <w:szCs w:val="22"/>
        </w:rPr>
        <w:t>(flash drive required for saving documents)</w:t>
      </w:r>
      <w:r w:rsidRPr="0081056C">
        <w:rPr>
          <w:color w:val="000000"/>
          <w:sz w:val="22"/>
          <w:szCs w:val="22"/>
        </w:rPr>
        <w:t>. Our extensive collection of resources includes over 150 online databases which provide electronic access to thousands of scholarly journals, trade journals, magazines, newspapers, statistics, and country and company reports, over 200,000 circulating print and electronic books, reference volumes, electronic encyclopedias, reserve textbook for many courses, print periodicals, microfilm, DVDs, and streaming online video content. Library services include reference consultations, library instruction workshops, interlibrary loan, private and group study rooms, CMC (Curriculum Materials Center), notary public, and much more.</w:t>
      </w:r>
    </w:p>
    <w:p w14:paraId="5B3129DE" w14:textId="77777777" w:rsidR="00DD36A8" w:rsidRDefault="00DD36A8" w:rsidP="0016690F">
      <w:pPr>
        <w:pStyle w:val="Body"/>
        <w:widowControl w:val="0"/>
        <w:rPr>
          <w:b/>
          <w:bCs/>
          <w:sz w:val="22"/>
          <w:szCs w:val="22"/>
          <w:u w:val="thick"/>
        </w:rPr>
      </w:pPr>
    </w:p>
    <w:p w14:paraId="2AEA78C2" w14:textId="06B7FB52" w:rsidR="0016690F" w:rsidRPr="00C85999" w:rsidRDefault="0016690F" w:rsidP="0016690F">
      <w:pPr>
        <w:pStyle w:val="Body"/>
        <w:widowControl w:val="0"/>
        <w:rPr>
          <w:b/>
          <w:bCs/>
          <w:sz w:val="22"/>
          <w:szCs w:val="22"/>
          <w:u w:val="thick"/>
        </w:rPr>
      </w:pPr>
      <w:r w:rsidRPr="00C85999">
        <w:rPr>
          <w:b/>
          <w:bCs/>
          <w:sz w:val="22"/>
          <w:szCs w:val="22"/>
          <w:u w:val="thick"/>
        </w:rPr>
        <w:t>Tutoring Center</w:t>
      </w:r>
      <w:r w:rsidRPr="00C85999">
        <w:rPr>
          <w:b/>
          <w:bCs/>
          <w:sz w:val="22"/>
          <w:szCs w:val="22"/>
          <w:u w:val="thick"/>
        </w:rPr>
        <w:tab/>
      </w:r>
      <w:r w:rsidRPr="00C85999">
        <w:rPr>
          <w:b/>
          <w:bCs/>
          <w:sz w:val="22"/>
          <w:szCs w:val="22"/>
          <w:u w:val="thick"/>
        </w:rPr>
        <w:tab/>
        <w:t xml:space="preserve">                                    </w:t>
      </w:r>
      <w:r w:rsidRPr="00C85999">
        <w:rPr>
          <w:b/>
          <w:bCs/>
          <w:sz w:val="22"/>
          <w:szCs w:val="22"/>
          <w:u w:val="thick"/>
        </w:rPr>
        <w:tab/>
      </w:r>
      <w:r w:rsidRPr="00C85999">
        <w:rPr>
          <w:b/>
          <w:bCs/>
          <w:sz w:val="22"/>
          <w:szCs w:val="22"/>
          <w:u w:val="thick"/>
        </w:rPr>
        <w:tab/>
      </w:r>
      <w:r w:rsidRPr="00C85999">
        <w:rPr>
          <w:b/>
          <w:bCs/>
          <w:sz w:val="22"/>
          <w:szCs w:val="22"/>
          <w:u w:val="thick"/>
        </w:rPr>
        <w:tab/>
      </w:r>
      <w:r w:rsidRPr="00C85999">
        <w:rPr>
          <w:b/>
          <w:bCs/>
          <w:sz w:val="22"/>
          <w:szCs w:val="22"/>
          <w:u w:val="thick"/>
        </w:rPr>
        <w:tab/>
      </w:r>
      <w:r w:rsidRPr="00C85999">
        <w:rPr>
          <w:b/>
          <w:bCs/>
          <w:sz w:val="22"/>
          <w:szCs w:val="22"/>
          <w:u w:val="thick"/>
        </w:rPr>
        <w:tab/>
      </w:r>
      <w:r w:rsidRPr="00C85999">
        <w:rPr>
          <w:b/>
          <w:bCs/>
          <w:sz w:val="22"/>
          <w:szCs w:val="22"/>
          <w:u w:val="thick"/>
        </w:rPr>
        <w:tab/>
      </w:r>
      <w:r w:rsidRPr="00C85999">
        <w:rPr>
          <w:b/>
          <w:bCs/>
          <w:sz w:val="22"/>
          <w:szCs w:val="22"/>
          <w:u w:val="thick"/>
        </w:rPr>
        <w:tab/>
      </w:r>
      <w:r w:rsidRPr="00C85999">
        <w:rPr>
          <w:b/>
          <w:bCs/>
          <w:sz w:val="22"/>
          <w:szCs w:val="22"/>
          <w:u w:val="thick"/>
        </w:rPr>
        <w:tab/>
      </w:r>
      <w:r w:rsidRPr="00C85999">
        <w:rPr>
          <w:b/>
          <w:bCs/>
          <w:sz w:val="22"/>
          <w:szCs w:val="22"/>
          <w:u w:val="thick"/>
        </w:rPr>
        <w:tab/>
      </w:r>
    </w:p>
    <w:p w14:paraId="00276646" w14:textId="77777777" w:rsidR="0016690F" w:rsidRPr="0081056C" w:rsidRDefault="0016690F" w:rsidP="0016690F">
      <w:pPr>
        <w:pStyle w:val="Body"/>
        <w:widowControl w:val="0"/>
        <w:rPr>
          <w:sz w:val="22"/>
          <w:szCs w:val="22"/>
        </w:rPr>
      </w:pPr>
      <w:r w:rsidRPr="0081056C">
        <w:rPr>
          <w:sz w:val="22"/>
          <w:szCs w:val="22"/>
        </w:rPr>
        <w:t xml:space="preserve">Location: Campus Center, H200. </w:t>
      </w:r>
      <w:r w:rsidRPr="0081056C">
        <w:rPr>
          <w:sz w:val="22"/>
          <w:szCs w:val="22"/>
        </w:rPr>
        <w:tab/>
        <w:t xml:space="preserve">Website: </w:t>
      </w:r>
      <w:hyperlink r:id="rId11" w:history="1">
        <w:r w:rsidRPr="0081056C">
          <w:rPr>
            <w:rStyle w:val="Hyperlink0"/>
            <w:sz w:val="22"/>
            <w:szCs w:val="22"/>
          </w:rPr>
          <w:t>https://www.oldwestbury.edu/academics/tutor</w:t>
        </w:r>
      </w:hyperlink>
    </w:p>
    <w:p w14:paraId="028B3CF6" w14:textId="77777777" w:rsidR="0016690F" w:rsidRPr="0081056C" w:rsidRDefault="0016690F" w:rsidP="0016690F">
      <w:pPr>
        <w:pStyle w:val="Default"/>
        <w:rPr>
          <w:rFonts w:ascii="Times New Roman" w:hAnsi="Times New Roman" w:cs="Times New Roman"/>
        </w:rPr>
      </w:pPr>
      <w:r w:rsidRPr="0081056C">
        <w:rPr>
          <w:rFonts w:ascii="Times New Roman" w:hAnsi="Times New Roman" w:cs="Times New Roman"/>
          <w:color w:val="333333"/>
          <w:shd w:val="clear" w:color="auto" w:fill="FFFFFF"/>
        </w:rPr>
        <w:t xml:space="preserve">The Tutoring Center provides free peer tutoring to Old Westbury students for SUNY Old Westbury courses.  Students can receive assistance through one-on-one tutoring, mentoring, group study sessions, handouts or workshops. </w:t>
      </w:r>
      <w:r w:rsidRPr="0081056C">
        <w:rPr>
          <w:rFonts w:ascii="Times New Roman" w:hAnsi="Times New Roman" w:cs="Times New Roman"/>
        </w:rPr>
        <w:t xml:space="preserve">Walk-ins are welcome.  Please check </w:t>
      </w:r>
      <w:hyperlink r:id="rId12" w:history="1">
        <w:r w:rsidRPr="0081056C">
          <w:rPr>
            <w:rStyle w:val="Hyperlink0"/>
            <w:rFonts w:ascii="Times New Roman" w:hAnsi="Times New Roman" w:cs="Times New Roman"/>
          </w:rPr>
          <w:t>https://www.oldwestbury.edu/academics/tutor/course-schedule</w:t>
        </w:r>
      </w:hyperlink>
      <w:r w:rsidRPr="0081056C">
        <w:rPr>
          <w:rStyle w:val="None"/>
          <w:rFonts w:ascii="Times New Roman" w:hAnsi="Times New Roman" w:cs="Times New Roman"/>
          <w:b/>
          <w:bCs/>
          <w:u w:val="single"/>
        </w:rPr>
        <w:t> </w:t>
      </w:r>
      <w:r w:rsidRPr="0081056C">
        <w:rPr>
          <w:rFonts w:ascii="Times New Roman" w:hAnsi="Times New Roman" w:cs="Times New Roman"/>
        </w:rPr>
        <w:t>for details on hours and availability.</w:t>
      </w:r>
    </w:p>
    <w:p w14:paraId="32AE5F51" w14:textId="77777777" w:rsidR="0016690F" w:rsidRPr="0081056C" w:rsidRDefault="0016690F" w:rsidP="0016690F">
      <w:pPr>
        <w:pStyle w:val="Body"/>
        <w:widowControl w:val="0"/>
        <w:rPr>
          <w:sz w:val="22"/>
          <w:szCs w:val="22"/>
        </w:rPr>
      </w:pPr>
    </w:p>
    <w:p w14:paraId="668B863F" w14:textId="77777777" w:rsidR="0016690F" w:rsidRPr="00C85999" w:rsidRDefault="0016690F" w:rsidP="0016690F">
      <w:pPr>
        <w:pStyle w:val="Body"/>
        <w:widowControl w:val="0"/>
        <w:rPr>
          <w:sz w:val="22"/>
          <w:szCs w:val="22"/>
          <w:u w:val="thick"/>
        </w:rPr>
      </w:pPr>
      <w:r w:rsidRPr="00C85999">
        <w:rPr>
          <w:rStyle w:val="None"/>
          <w:b/>
          <w:bCs/>
          <w:sz w:val="22"/>
          <w:szCs w:val="22"/>
          <w:u w:val="thick"/>
        </w:rPr>
        <w:t>Writing Center</w:t>
      </w:r>
      <w:r w:rsidRPr="00C85999">
        <w:rPr>
          <w:rStyle w:val="None"/>
          <w:b/>
          <w:bCs/>
          <w:sz w:val="22"/>
          <w:szCs w:val="22"/>
          <w:u w:val="thick"/>
        </w:rPr>
        <w:tab/>
      </w:r>
      <w:r w:rsidRPr="00C85999">
        <w:rPr>
          <w:rStyle w:val="None"/>
          <w:b/>
          <w:bCs/>
          <w:sz w:val="22"/>
          <w:szCs w:val="22"/>
          <w:u w:val="thick"/>
        </w:rPr>
        <w:tab/>
      </w:r>
      <w:r w:rsidRPr="00C85999">
        <w:rPr>
          <w:rStyle w:val="None"/>
          <w:b/>
          <w:bCs/>
          <w:sz w:val="22"/>
          <w:szCs w:val="22"/>
          <w:u w:val="thick"/>
        </w:rPr>
        <w:tab/>
      </w:r>
      <w:r w:rsidRPr="00C85999">
        <w:rPr>
          <w:rStyle w:val="None"/>
          <w:b/>
          <w:bCs/>
          <w:sz w:val="22"/>
          <w:szCs w:val="22"/>
          <w:u w:val="thick"/>
        </w:rPr>
        <w:tab/>
      </w:r>
      <w:r w:rsidRPr="00C85999">
        <w:rPr>
          <w:rStyle w:val="None"/>
          <w:b/>
          <w:bCs/>
          <w:sz w:val="22"/>
          <w:szCs w:val="22"/>
          <w:u w:val="thick"/>
        </w:rPr>
        <w:tab/>
      </w:r>
      <w:r w:rsidRPr="00C85999">
        <w:rPr>
          <w:rStyle w:val="None"/>
          <w:b/>
          <w:bCs/>
          <w:sz w:val="22"/>
          <w:szCs w:val="22"/>
          <w:u w:val="thick"/>
        </w:rPr>
        <w:tab/>
        <w:t xml:space="preserve">                              </w:t>
      </w:r>
      <w:r w:rsidRPr="00C85999">
        <w:rPr>
          <w:rStyle w:val="None"/>
          <w:b/>
          <w:bCs/>
          <w:sz w:val="22"/>
          <w:szCs w:val="22"/>
          <w:u w:val="thick"/>
        </w:rPr>
        <w:tab/>
      </w:r>
      <w:r w:rsidRPr="00C85999">
        <w:rPr>
          <w:rStyle w:val="None"/>
          <w:b/>
          <w:bCs/>
          <w:sz w:val="22"/>
          <w:szCs w:val="22"/>
          <w:u w:val="thick"/>
        </w:rPr>
        <w:tab/>
      </w:r>
      <w:r w:rsidRPr="00C85999">
        <w:rPr>
          <w:rStyle w:val="None"/>
          <w:b/>
          <w:bCs/>
          <w:sz w:val="22"/>
          <w:szCs w:val="22"/>
          <w:u w:val="thick"/>
        </w:rPr>
        <w:tab/>
      </w:r>
      <w:r w:rsidRPr="00C85999">
        <w:rPr>
          <w:rStyle w:val="None"/>
          <w:b/>
          <w:bCs/>
          <w:sz w:val="22"/>
          <w:szCs w:val="22"/>
          <w:u w:val="thick"/>
        </w:rPr>
        <w:tab/>
      </w:r>
      <w:r w:rsidRPr="00C85999">
        <w:rPr>
          <w:rStyle w:val="None"/>
          <w:b/>
          <w:bCs/>
          <w:sz w:val="22"/>
          <w:szCs w:val="22"/>
          <w:u w:val="thick"/>
        </w:rPr>
        <w:tab/>
      </w:r>
    </w:p>
    <w:p w14:paraId="11AA050E" w14:textId="77777777" w:rsidR="0016690F" w:rsidRPr="006148A1" w:rsidRDefault="0016690F" w:rsidP="0016690F">
      <w:pPr>
        <w:pStyle w:val="Body"/>
        <w:widowControl w:val="0"/>
        <w:rPr>
          <w:b/>
          <w:bCs/>
          <w:sz w:val="22"/>
          <w:szCs w:val="22"/>
          <w:u w:val="single"/>
        </w:rPr>
      </w:pPr>
      <w:r w:rsidRPr="006148A1">
        <w:rPr>
          <w:sz w:val="22"/>
          <w:szCs w:val="22"/>
          <w:bdr w:val="none" w:sz="0" w:space="0" w:color="auto" w:frame="1"/>
          <w:shd w:val="clear" w:color="auto" w:fill="FFFFFF"/>
        </w:rPr>
        <w:t>Visit the Writing Center for help brainstorming or organizing your ideas or for feedback on a draft. All services will be offered online for Fall 2020.  You can make an appointment for an online session at </w:t>
      </w:r>
      <w:hyperlink r:id="rId13" w:tgtFrame="_blank" w:history="1">
        <w:r w:rsidRPr="006148A1">
          <w:rPr>
            <w:rStyle w:val="Hyperlink"/>
            <w:sz w:val="22"/>
            <w:szCs w:val="22"/>
            <w:bdr w:val="none" w:sz="0" w:space="0" w:color="auto" w:frame="1"/>
            <w:shd w:val="clear" w:color="auto" w:fill="FFFFFF"/>
          </w:rPr>
          <w:t>https://oldwestbury.mywconline.com</w:t>
        </w:r>
      </w:hyperlink>
      <w:r w:rsidRPr="006148A1">
        <w:rPr>
          <w:sz w:val="22"/>
          <w:szCs w:val="22"/>
          <w:bdr w:val="none" w:sz="0" w:space="0" w:color="auto" w:frame="1"/>
          <w:shd w:val="clear" w:color="auto" w:fill="FFFFFF"/>
        </w:rPr>
        <w:t>.  Hours: Mondays and Tuesdays, 11am-8pm and Wednesdays and Thursdays, 10am-7pm.  Phone: </w:t>
      </w:r>
      <w:hyperlink r:id="rId14" w:tgtFrame="_blank" w:history="1">
        <w:r w:rsidRPr="006148A1">
          <w:rPr>
            <w:rStyle w:val="Hyperlink"/>
            <w:sz w:val="22"/>
            <w:szCs w:val="22"/>
            <w:bdr w:val="none" w:sz="0" w:space="0" w:color="auto" w:frame="1"/>
            <w:shd w:val="clear" w:color="auto" w:fill="FFFFFF"/>
          </w:rPr>
          <w:t>(516) 876-3093</w:t>
        </w:r>
      </w:hyperlink>
      <w:r w:rsidRPr="006148A1">
        <w:rPr>
          <w:sz w:val="22"/>
          <w:szCs w:val="22"/>
          <w:bdr w:val="none" w:sz="0" w:space="0" w:color="auto" w:frame="1"/>
          <w:shd w:val="clear" w:color="auto" w:fill="FFFFFF"/>
        </w:rPr>
        <w:t>.   </w:t>
      </w:r>
    </w:p>
    <w:p w14:paraId="4290A3EE" w14:textId="77777777" w:rsidR="0016690F" w:rsidRDefault="0016690F" w:rsidP="0016690F">
      <w:pPr>
        <w:pStyle w:val="Body"/>
        <w:widowControl w:val="0"/>
        <w:rPr>
          <w:b/>
          <w:bCs/>
          <w:sz w:val="22"/>
          <w:szCs w:val="22"/>
          <w:u w:val="thick"/>
        </w:rPr>
      </w:pPr>
    </w:p>
    <w:p w14:paraId="41EDC3FE" w14:textId="77777777" w:rsidR="0016690F" w:rsidRDefault="0016690F" w:rsidP="0016690F">
      <w:pPr>
        <w:pStyle w:val="Body"/>
        <w:widowControl w:val="0"/>
        <w:rPr>
          <w:b/>
          <w:bCs/>
          <w:sz w:val="22"/>
          <w:szCs w:val="22"/>
          <w:u w:val="thick"/>
        </w:rPr>
      </w:pPr>
      <w:r w:rsidRPr="00C85999">
        <w:rPr>
          <w:b/>
          <w:bCs/>
          <w:sz w:val="22"/>
          <w:szCs w:val="22"/>
          <w:u w:val="thick"/>
        </w:rPr>
        <w:t>Math Learning Center</w:t>
      </w:r>
      <w:r w:rsidRPr="00C85999">
        <w:rPr>
          <w:b/>
          <w:bCs/>
          <w:sz w:val="22"/>
          <w:szCs w:val="22"/>
          <w:u w:val="thick"/>
        </w:rPr>
        <w:tab/>
      </w:r>
      <w:r w:rsidRPr="00C85999">
        <w:rPr>
          <w:b/>
          <w:bCs/>
          <w:sz w:val="22"/>
          <w:szCs w:val="22"/>
          <w:u w:val="thick"/>
        </w:rPr>
        <w:tab/>
        <w:t xml:space="preserve">                                                </w:t>
      </w:r>
      <w:r w:rsidRPr="00C85999">
        <w:rPr>
          <w:b/>
          <w:bCs/>
          <w:sz w:val="22"/>
          <w:szCs w:val="22"/>
          <w:u w:val="thick"/>
        </w:rPr>
        <w:tab/>
      </w:r>
      <w:r w:rsidRPr="00C85999">
        <w:rPr>
          <w:b/>
          <w:bCs/>
          <w:sz w:val="22"/>
          <w:szCs w:val="22"/>
          <w:u w:val="thick"/>
        </w:rPr>
        <w:tab/>
      </w:r>
      <w:r w:rsidRPr="00C85999">
        <w:rPr>
          <w:b/>
          <w:bCs/>
          <w:sz w:val="22"/>
          <w:szCs w:val="22"/>
          <w:u w:val="thick"/>
        </w:rPr>
        <w:tab/>
      </w:r>
      <w:r w:rsidRPr="00C85999">
        <w:rPr>
          <w:b/>
          <w:bCs/>
          <w:sz w:val="22"/>
          <w:szCs w:val="22"/>
          <w:u w:val="thick"/>
        </w:rPr>
        <w:tab/>
      </w:r>
      <w:r w:rsidRPr="00C85999">
        <w:rPr>
          <w:b/>
          <w:bCs/>
          <w:sz w:val="22"/>
          <w:szCs w:val="22"/>
          <w:u w:val="thick"/>
        </w:rPr>
        <w:tab/>
      </w:r>
      <w:r w:rsidRPr="00C85999">
        <w:rPr>
          <w:b/>
          <w:bCs/>
          <w:sz w:val="22"/>
          <w:szCs w:val="22"/>
          <w:u w:val="thick"/>
        </w:rPr>
        <w:tab/>
      </w:r>
      <w:r w:rsidRPr="00C85999">
        <w:rPr>
          <w:b/>
          <w:bCs/>
          <w:sz w:val="22"/>
          <w:szCs w:val="22"/>
          <w:u w:val="thick"/>
        </w:rPr>
        <w:tab/>
      </w:r>
    </w:p>
    <w:p w14:paraId="5984BBA4" w14:textId="77777777" w:rsidR="0016690F" w:rsidRDefault="0016690F" w:rsidP="0016690F">
      <w:pPr>
        <w:pStyle w:val="Body"/>
        <w:widowControl w:val="0"/>
        <w:rPr>
          <w:sz w:val="22"/>
          <w:szCs w:val="22"/>
        </w:rPr>
      </w:pPr>
      <w:r>
        <w:rPr>
          <w:sz w:val="22"/>
          <w:szCs w:val="22"/>
        </w:rPr>
        <w:t>The math lab will be open in the fall semester for distance learning tutoring with MS Teams</w:t>
      </w:r>
    </w:p>
    <w:p w14:paraId="541F70A6" w14:textId="77777777" w:rsidR="0016690F" w:rsidRPr="006148A1" w:rsidRDefault="0016690F" w:rsidP="0016690F">
      <w:pPr>
        <w:pStyle w:val="Body"/>
        <w:widowControl w:val="0"/>
        <w:rPr>
          <w:b/>
          <w:bCs/>
          <w:sz w:val="22"/>
          <w:szCs w:val="22"/>
          <w:u w:val="thick"/>
        </w:rPr>
      </w:pPr>
      <w:r>
        <w:rPr>
          <w:sz w:val="22"/>
          <w:szCs w:val="22"/>
        </w:rPr>
        <w:t>M</w:t>
      </w:r>
      <w:r w:rsidRPr="006148A1">
        <w:rPr>
          <w:color w:val="333333"/>
          <w:sz w:val="22"/>
          <w:szCs w:val="22"/>
        </w:rPr>
        <w:t xml:space="preserve">S Teams is a communication platform that allows you to chat, video meetings, and make phone calls to students, staff and faculty members of SUNY Old Westbury. </w:t>
      </w:r>
    </w:p>
    <w:p w14:paraId="4B9EC12F" w14:textId="77777777" w:rsidR="00C05BA6" w:rsidRDefault="0016690F" w:rsidP="00C05BA6">
      <w:pPr>
        <w:pStyle w:val="NormalWeb"/>
        <w:shd w:val="clear" w:color="auto" w:fill="FFFFFF"/>
        <w:spacing w:before="0" w:beforeAutospacing="0" w:after="360" w:afterAutospacing="0"/>
        <w:rPr>
          <w:color w:val="333333"/>
          <w:sz w:val="22"/>
          <w:szCs w:val="22"/>
        </w:rPr>
      </w:pPr>
      <w:r w:rsidRPr="006148A1">
        <w:rPr>
          <w:color w:val="333333"/>
          <w:sz w:val="22"/>
          <w:szCs w:val="22"/>
        </w:rPr>
        <w:t>During the Fall and Spring Semester, the Math Learning Center hours are:</w:t>
      </w:r>
      <w:r>
        <w:rPr>
          <w:color w:val="333333"/>
          <w:sz w:val="22"/>
          <w:szCs w:val="22"/>
        </w:rPr>
        <w:t xml:space="preserve"> M-Th 9 am to 10 pm</w:t>
      </w:r>
    </w:p>
    <w:p w14:paraId="65F676A3" w14:textId="1ED9212E" w:rsidR="00C46C9A" w:rsidRDefault="0016690F" w:rsidP="00D25987">
      <w:pPr>
        <w:pStyle w:val="NormalWeb"/>
        <w:shd w:val="clear" w:color="auto" w:fill="FFFFFF"/>
        <w:spacing w:before="0" w:beforeAutospacing="0" w:after="0" w:afterAutospacing="0"/>
        <w:rPr>
          <w:bCs/>
          <w:color w:val="000000"/>
          <w:sz w:val="22"/>
          <w:szCs w:val="22"/>
          <w:u w:val="thick"/>
          <w:bdr w:val="none" w:sz="0" w:space="0" w:color="auto" w:frame="1"/>
        </w:rPr>
      </w:pPr>
      <w:r w:rsidRPr="0081056C">
        <w:rPr>
          <w:b/>
          <w:bCs/>
          <w:color w:val="000000"/>
          <w:sz w:val="22"/>
          <w:szCs w:val="22"/>
          <w:u w:val="thick"/>
          <w:bdr w:val="none" w:sz="0" w:space="0" w:color="auto" w:frame="1"/>
        </w:rPr>
        <w:t>Basic Needs Statement             _</w:t>
      </w:r>
      <w:r w:rsidRPr="0081056C">
        <w:rPr>
          <w:bCs/>
          <w:color w:val="000000"/>
          <w:sz w:val="22"/>
          <w:szCs w:val="22"/>
          <w:u w:val="thick"/>
          <w:bdr w:val="none" w:sz="0" w:space="0" w:color="auto" w:frame="1"/>
        </w:rPr>
        <w:t>_____________</w:t>
      </w:r>
      <w:r>
        <w:rPr>
          <w:bCs/>
          <w:color w:val="000000"/>
          <w:sz w:val="22"/>
          <w:szCs w:val="22"/>
          <w:u w:val="thick"/>
          <w:bdr w:val="none" w:sz="0" w:space="0" w:color="auto" w:frame="1"/>
        </w:rPr>
        <w:t xml:space="preserve">                 </w:t>
      </w:r>
      <w:r w:rsidRPr="0081056C">
        <w:rPr>
          <w:bCs/>
          <w:color w:val="000000"/>
          <w:sz w:val="22"/>
          <w:szCs w:val="22"/>
          <w:u w:val="thick"/>
          <w:bdr w:val="none" w:sz="0" w:space="0" w:color="auto" w:frame="1"/>
        </w:rPr>
        <w:t>________________________________________________</w:t>
      </w:r>
    </w:p>
    <w:p w14:paraId="7540F0B8" w14:textId="40EDF0C9" w:rsidR="005E4624" w:rsidRDefault="005E4624" w:rsidP="00D25987">
      <w:pPr>
        <w:rPr>
          <w:bCs/>
          <w:color w:val="000000"/>
          <w:sz w:val="22"/>
          <w:szCs w:val="22"/>
        </w:rPr>
      </w:pPr>
      <w:r w:rsidRPr="005E4624">
        <w:rPr>
          <w:bCs/>
          <w:color w:val="000000"/>
          <w:sz w:val="22"/>
          <w:szCs w:val="22"/>
        </w:rPr>
        <w:t>Any student who faces challenges securing their food or housing and believes this may affect their performance in the course is urged to contact the Dean of Students for support at (516)876-3067.  Panther Pantry Resources.</w:t>
      </w:r>
    </w:p>
    <w:p w14:paraId="033B2B43" w14:textId="77777777" w:rsidR="00D25987" w:rsidRPr="005E4624" w:rsidRDefault="00D25987" w:rsidP="00D25987">
      <w:pPr>
        <w:rPr>
          <w:bCs/>
          <w:color w:val="000000"/>
          <w:sz w:val="22"/>
          <w:szCs w:val="22"/>
        </w:rPr>
      </w:pPr>
    </w:p>
    <w:p w14:paraId="1DD7A8CE" w14:textId="77777777" w:rsidR="0016690F" w:rsidRDefault="0016690F" w:rsidP="0016690F">
      <w:pPr>
        <w:pStyle w:val="NormalWeb"/>
        <w:shd w:val="clear" w:color="auto" w:fill="FFFFFF"/>
        <w:spacing w:before="0" w:beforeAutospacing="0" w:after="0" w:afterAutospacing="0" w:line="235" w:lineRule="atLeast"/>
        <w:rPr>
          <w:bCs/>
          <w:color w:val="000000"/>
          <w:sz w:val="22"/>
          <w:szCs w:val="22"/>
          <w:u w:val="thick"/>
          <w:bdr w:val="none" w:sz="0" w:space="0" w:color="auto" w:frame="1"/>
        </w:rPr>
      </w:pPr>
      <w:r>
        <w:rPr>
          <w:b/>
          <w:bCs/>
          <w:color w:val="000000"/>
          <w:sz w:val="22"/>
          <w:szCs w:val="22"/>
          <w:u w:val="thick"/>
          <w:bdr w:val="none" w:sz="0" w:space="0" w:color="auto" w:frame="1"/>
        </w:rPr>
        <w:t>Counseling Resources</w:t>
      </w:r>
      <w:r w:rsidRPr="0081056C">
        <w:rPr>
          <w:b/>
          <w:bCs/>
          <w:color w:val="000000"/>
          <w:sz w:val="22"/>
          <w:szCs w:val="22"/>
          <w:u w:val="thick"/>
          <w:bdr w:val="none" w:sz="0" w:space="0" w:color="auto" w:frame="1"/>
        </w:rPr>
        <w:t xml:space="preserve">             _</w:t>
      </w:r>
      <w:r w:rsidRPr="0081056C">
        <w:rPr>
          <w:bCs/>
          <w:color w:val="000000"/>
          <w:sz w:val="22"/>
          <w:szCs w:val="22"/>
          <w:u w:val="thick"/>
          <w:bdr w:val="none" w:sz="0" w:space="0" w:color="auto" w:frame="1"/>
        </w:rPr>
        <w:t>_____________</w:t>
      </w:r>
      <w:r>
        <w:rPr>
          <w:bCs/>
          <w:color w:val="000000"/>
          <w:sz w:val="22"/>
          <w:szCs w:val="22"/>
          <w:u w:val="thick"/>
          <w:bdr w:val="none" w:sz="0" w:space="0" w:color="auto" w:frame="1"/>
        </w:rPr>
        <w:t xml:space="preserve">              </w:t>
      </w:r>
      <w:r w:rsidRPr="0081056C">
        <w:rPr>
          <w:bCs/>
          <w:color w:val="000000"/>
          <w:sz w:val="22"/>
          <w:szCs w:val="22"/>
          <w:u w:val="thick"/>
          <w:bdr w:val="none" w:sz="0" w:space="0" w:color="auto" w:frame="1"/>
        </w:rPr>
        <w:t>_________________________________________________</w:t>
      </w:r>
    </w:p>
    <w:p w14:paraId="7573A865" w14:textId="77777777" w:rsidR="0016690F" w:rsidRPr="0081056C" w:rsidRDefault="0016690F" w:rsidP="0016690F">
      <w:pPr>
        <w:pStyle w:val="NormalWeb"/>
        <w:shd w:val="clear" w:color="auto" w:fill="FFFFFF"/>
        <w:spacing w:before="0" w:beforeAutospacing="0" w:after="0" w:afterAutospacing="0" w:line="235" w:lineRule="atLeast"/>
        <w:rPr>
          <w:color w:val="000000"/>
          <w:sz w:val="22"/>
          <w:szCs w:val="22"/>
        </w:rPr>
      </w:pPr>
      <w:r w:rsidRPr="0081056C">
        <w:rPr>
          <w:color w:val="000000"/>
          <w:sz w:val="22"/>
          <w:szCs w:val="22"/>
          <w:bdr w:val="none" w:sz="0" w:space="0" w:color="auto" w:frame="1"/>
        </w:rPr>
        <w:t>As a college student, there may be times when personal stressors interfere with your academic performance or negatively impact your daily life. If you or someone you know at this college is experiencing mental health challenges, please contact the Counseling and Psychological Wellness Services at 516-876-3053. We’re located at the Student Union, Lower Level, Suite 100, and are open Monday to Friday, 9am to 5pm.</w:t>
      </w:r>
    </w:p>
    <w:p w14:paraId="7110286B" w14:textId="77777777" w:rsidR="0016690F" w:rsidRDefault="0016690F" w:rsidP="0016690F">
      <w:pPr>
        <w:pStyle w:val="NormalWeb"/>
        <w:shd w:val="clear" w:color="auto" w:fill="FFFFFF"/>
        <w:spacing w:before="0" w:beforeAutospacing="0" w:after="0" w:afterAutospacing="0"/>
        <w:textAlignment w:val="baseline"/>
        <w:rPr>
          <w:color w:val="000000"/>
          <w:sz w:val="22"/>
          <w:szCs w:val="22"/>
          <w:bdr w:val="none" w:sz="0" w:space="0" w:color="auto" w:frame="1"/>
        </w:rPr>
      </w:pPr>
      <w:r w:rsidRPr="0081056C">
        <w:rPr>
          <w:color w:val="000000"/>
          <w:sz w:val="22"/>
          <w:szCs w:val="22"/>
          <w:bdr w:val="none" w:sz="0" w:space="0" w:color="auto" w:frame="1"/>
        </w:rPr>
        <w:t>If a crisis situation occurs after hours, contact a Residential Director. The University Police, at 516-876-3333, will also be able to offer assistance. The National Suicide Prevention Lifeline also offers help 24/7, and can be contacted at 1-800-</w:t>
      </w:r>
      <w:r>
        <w:rPr>
          <w:color w:val="000000"/>
          <w:sz w:val="22"/>
          <w:szCs w:val="22"/>
          <w:bdr w:val="none" w:sz="0" w:space="0" w:color="auto" w:frame="1"/>
        </w:rPr>
        <w:t>273-8255.</w:t>
      </w:r>
    </w:p>
    <w:p w14:paraId="13EB8949" w14:textId="77777777" w:rsidR="0016690F" w:rsidRDefault="0016690F" w:rsidP="0016690F">
      <w:pPr>
        <w:pStyle w:val="NormalWeb"/>
        <w:shd w:val="clear" w:color="auto" w:fill="FFFFFF"/>
        <w:spacing w:before="0" w:beforeAutospacing="0" w:after="0" w:afterAutospacing="0"/>
        <w:textAlignment w:val="baseline"/>
        <w:rPr>
          <w:color w:val="000000"/>
          <w:sz w:val="22"/>
          <w:szCs w:val="22"/>
          <w:bdr w:val="none" w:sz="0" w:space="0" w:color="auto" w:frame="1"/>
        </w:rPr>
      </w:pPr>
    </w:p>
    <w:p w14:paraId="4DFE6519" w14:textId="77777777" w:rsidR="0016690F" w:rsidRPr="00AA6199" w:rsidRDefault="0016690F" w:rsidP="0016690F">
      <w:pPr>
        <w:pStyle w:val="NormalWeb"/>
        <w:shd w:val="clear" w:color="auto" w:fill="FFFFFF"/>
        <w:spacing w:before="0" w:beforeAutospacing="0" w:after="0" w:afterAutospacing="0" w:line="253" w:lineRule="atLeast"/>
        <w:rPr>
          <w:color w:val="000000"/>
          <w:sz w:val="22"/>
          <w:szCs w:val="22"/>
          <w:u w:val="thick"/>
        </w:rPr>
      </w:pPr>
      <w:r w:rsidRPr="00AA6199">
        <w:rPr>
          <w:b/>
          <w:bCs/>
          <w:caps/>
          <w:color w:val="333333"/>
          <w:sz w:val="22"/>
          <w:szCs w:val="22"/>
          <w:u w:val="thick"/>
          <w:bdr w:val="none" w:sz="0" w:space="0" w:color="auto" w:frame="1"/>
          <w:shd w:val="clear" w:color="auto" w:fill="FFFFFF"/>
        </w:rPr>
        <w:t>TITLE IX, SEXUAL DISCRIMINATION, HARASSMENT AND VIOLENCE</w:t>
      </w:r>
      <w:r w:rsidRPr="00AA6199">
        <w:rPr>
          <w:b/>
          <w:bCs/>
          <w:color w:val="000000"/>
          <w:sz w:val="22"/>
          <w:szCs w:val="22"/>
          <w:u w:val="thick"/>
          <w:bdr w:val="none" w:sz="0" w:space="0" w:color="auto" w:frame="1"/>
        </w:rPr>
        <w:t>_</w:t>
      </w:r>
      <w:r w:rsidRPr="00AA6199">
        <w:rPr>
          <w:bCs/>
          <w:color w:val="000000"/>
          <w:sz w:val="22"/>
          <w:szCs w:val="22"/>
          <w:u w:val="thick"/>
          <w:bdr w:val="none" w:sz="0" w:space="0" w:color="auto" w:frame="1"/>
        </w:rPr>
        <w:t>_____________________________</w:t>
      </w:r>
    </w:p>
    <w:p w14:paraId="33795709" w14:textId="77777777" w:rsidR="0016690F" w:rsidRPr="00AA6199" w:rsidRDefault="0016690F" w:rsidP="0016690F">
      <w:pPr>
        <w:pStyle w:val="NormalWeb"/>
        <w:shd w:val="clear" w:color="auto" w:fill="FFFFFF"/>
        <w:spacing w:before="0" w:beforeAutospacing="0" w:after="0" w:afterAutospacing="0" w:line="253" w:lineRule="atLeast"/>
        <w:textAlignment w:val="baseline"/>
        <w:rPr>
          <w:color w:val="000000"/>
          <w:sz w:val="22"/>
          <w:szCs w:val="22"/>
        </w:rPr>
      </w:pPr>
      <w:r w:rsidRPr="00AA6199">
        <w:rPr>
          <w:color w:val="333333"/>
          <w:sz w:val="22"/>
          <w:szCs w:val="22"/>
          <w:bdr w:val="none" w:sz="0" w:space="0" w:color="auto" w:frame="1"/>
          <w:shd w:val="clear" w:color="auto" w:fill="FFFFFF"/>
        </w:rPr>
        <w:t>SUNY Old Westbury prohibits sexual discrimination, harassment and violence, and will promptly respond to all complaints.  The purpose of Title IX is to prevent sex discrimination on campus, address reported assaults and incidents, limit the effects of harassment on the educational environment, and prevent its recurrence.  </w:t>
      </w:r>
      <w:r w:rsidRPr="00AA6199">
        <w:rPr>
          <w:color w:val="000000"/>
          <w:sz w:val="22"/>
          <w:szCs w:val="22"/>
          <w:bdr w:val="none" w:sz="0" w:space="0" w:color="auto" w:frame="1"/>
        </w:rPr>
        <w:t>If you or someone you know believes they have been subjected to </w:t>
      </w:r>
      <w:r w:rsidRPr="00AA6199">
        <w:rPr>
          <w:color w:val="333333"/>
          <w:sz w:val="22"/>
          <w:szCs w:val="22"/>
          <w:bdr w:val="none" w:sz="0" w:space="0" w:color="auto" w:frame="1"/>
          <w:shd w:val="clear" w:color="auto" w:fill="FFFFFF"/>
        </w:rPr>
        <w:t>sexual discrimination, harassment or violence</w:t>
      </w:r>
      <w:r w:rsidRPr="00AA6199">
        <w:rPr>
          <w:color w:val="000000"/>
          <w:sz w:val="22"/>
          <w:szCs w:val="22"/>
          <w:bdr w:val="none" w:sz="0" w:space="0" w:color="auto" w:frame="1"/>
        </w:rPr>
        <w:t>, help is available. To report or for more information please visit </w:t>
      </w:r>
      <w:hyperlink r:id="rId15" w:tgtFrame="_blank" w:history="1">
        <w:r w:rsidRPr="00AA6199">
          <w:rPr>
            <w:rStyle w:val="Hyperlink"/>
            <w:sz w:val="22"/>
            <w:szCs w:val="22"/>
            <w:bdr w:val="none" w:sz="0" w:space="0" w:color="auto" w:frame="1"/>
          </w:rPr>
          <w:t>https://www.oldwestbury.edu/title-ix</w:t>
        </w:r>
      </w:hyperlink>
      <w:r w:rsidRPr="00AA6199">
        <w:rPr>
          <w:color w:val="000000"/>
          <w:sz w:val="22"/>
          <w:szCs w:val="22"/>
          <w:bdr w:val="none" w:sz="0" w:space="0" w:color="auto" w:frame="1"/>
        </w:rPr>
        <w:t>, please contact the Title IX coordinator, Deputy Title IX coordinator or University Police at </w:t>
      </w:r>
      <w:r w:rsidRPr="00AA6199">
        <w:rPr>
          <w:color w:val="333333"/>
          <w:sz w:val="22"/>
          <w:szCs w:val="22"/>
          <w:bdr w:val="none" w:sz="0" w:space="0" w:color="auto" w:frame="1"/>
          <w:shd w:val="clear" w:color="auto" w:fill="FFFFFF"/>
        </w:rPr>
        <w:t>516-876-3333. </w:t>
      </w:r>
      <w:r w:rsidRPr="00AA6199">
        <w:rPr>
          <w:color w:val="000000"/>
          <w:sz w:val="22"/>
          <w:szCs w:val="22"/>
          <w:bdr w:val="none" w:sz="0" w:space="0" w:color="auto" w:frame="1"/>
        </w:rPr>
        <w:t>Confidential resources and support is also available from the counseling professionals in the Counseling &amp; Psychological Wellness Services department, located in the Student Union Lower Level Room LL100 (off the Rotunda) at </w:t>
      </w:r>
      <w:r w:rsidRPr="00AA6199">
        <w:rPr>
          <w:color w:val="333333"/>
          <w:sz w:val="22"/>
          <w:szCs w:val="22"/>
          <w:bdr w:val="none" w:sz="0" w:space="0" w:color="auto" w:frame="1"/>
          <w:shd w:val="clear" w:color="auto" w:fill="FFFFFF"/>
        </w:rPr>
        <w:t>516-876-3053.</w:t>
      </w:r>
    </w:p>
    <w:p w14:paraId="70D93609" w14:textId="77777777" w:rsidR="0016690F" w:rsidRPr="00AA6199" w:rsidRDefault="0016690F" w:rsidP="0016690F">
      <w:pPr>
        <w:numPr>
          <w:ilvl w:val="0"/>
          <w:numId w:val="2"/>
        </w:numPr>
        <w:shd w:val="clear" w:color="auto" w:fill="FFFFFF"/>
        <w:spacing w:beforeAutospacing="1" w:afterAutospacing="1"/>
        <w:rPr>
          <w:color w:val="000000"/>
          <w:sz w:val="22"/>
          <w:szCs w:val="22"/>
        </w:rPr>
      </w:pPr>
      <w:r w:rsidRPr="00AA6199">
        <w:rPr>
          <w:rStyle w:val="Strong"/>
          <w:color w:val="333333"/>
          <w:sz w:val="22"/>
          <w:szCs w:val="22"/>
          <w:bdr w:val="none" w:sz="0" w:space="0" w:color="auto" w:frame="1"/>
        </w:rPr>
        <w:t>Claudia Marin Andrade (Student Reports)</w:t>
      </w:r>
      <w:r w:rsidRPr="00AA6199">
        <w:rPr>
          <w:color w:val="333333"/>
          <w:sz w:val="22"/>
          <w:szCs w:val="22"/>
          <w:bdr w:val="none" w:sz="0" w:space="0" w:color="auto" w:frame="1"/>
        </w:rPr>
        <w:br/>
        <w:t>Dean of Students &amp; Deputy Title IX Coordinator</w:t>
      </w:r>
      <w:r w:rsidRPr="00AA6199">
        <w:rPr>
          <w:color w:val="333333"/>
          <w:sz w:val="22"/>
          <w:szCs w:val="22"/>
          <w:bdr w:val="none" w:sz="0" w:space="0" w:color="auto" w:frame="1"/>
        </w:rPr>
        <w:br/>
        <w:t>Student Union Suite 303</w:t>
      </w:r>
      <w:r w:rsidRPr="00AA6199">
        <w:rPr>
          <w:color w:val="333333"/>
          <w:sz w:val="22"/>
          <w:szCs w:val="22"/>
          <w:bdr w:val="none" w:sz="0" w:space="0" w:color="auto" w:frame="1"/>
        </w:rPr>
        <w:br/>
        <w:t>Phone: 516-876-3067</w:t>
      </w:r>
      <w:r w:rsidRPr="00AA6199">
        <w:rPr>
          <w:color w:val="333333"/>
          <w:sz w:val="22"/>
          <w:szCs w:val="22"/>
          <w:bdr w:val="none" w:sz="0" w:space="0" w:color="auto" w:frame="1"/>
        </w:rPr>
        <w:br/>
        <w:t>Email: </w:t>
      </w:r>
      <w:hyperlink r:id="rId16" w:tgtFrame="_blank" w:history="1">
        <w:r w:rsidRPr="00AA6199">
          <w:rPr>
            <w:rStyle w:val="Hyperlink"/>
            <w:sz w:val="22"/>
            <w:szCs w:val="22"/>
            <w:bdr w:val="none" w:sz="0" w:space="0" w:color="auto" w:frame="1"/>
          </w:rPr>
          <w:t>marinandradec@oldwestbury.edu</w:t>
        </w:r>
      </w:hyperlink>
    </w:p>
    <w:p w14:paraId="57FAE0B1" w14:textId="77777777" w:rsidR="0016690F" w:rsidRPr="0081056C" w:rsidRDefault="0016690F" w:rsidP="0016690F">
      <w:pPr>
        <w:pStyle w:val="NormalWeb"/>
        <w:shd w:val="clear" w:color="auto" w:fill="FFFFFF"/>
        <w:spacing w:before="0" w:beforeAutospacing="0" w:after="0" w:afterAutospacing="0"/>
        <w:textAlignment w:val="baseline"/>
        <w:rPr>
          <w:b/>
          <w:sz w:val="22"/>
          <w:szCs w:val="22"/>
        </w:rPr>
      </w:pPr>
    </w:p>
    <w:p w14:paraId="1FD8E568" w14:textId="3731736C" w:rsidR="00C37818" w:rsidRPr="004327B6" w:rsidRDefault="00C37818" w:rsidP="0016690F">
      <w:pPr>
        <w:pStyle w:val="NormalWeb"/>
        <w:shd w:val="clear" w:color="auto" w:fill="FFFFFF"/>
        <w:spacing w:before="0" w:beforeAutospacing="0" w:after="0" w:afterAutospacing="0" w:line="253" w:lineRule="atLeast"/>
      </w:pPr>
    </w:p>
    <w:sectPr w:rsidR="00C37818" w:rsidRPr="004327B6" w:rsidSect="001200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B738E"/>
    <w:multiLevelType w:val="multilevel"/>
    <w:tmpl w:val="D67E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54A0D"/>
    <w:multiLevelType w:val="multilevel"/>
    <w:tmpl w:val="2CF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188700">
    <w:abstractNumId w:val="0"/>
  </w:num>
  <w:num w:numId="2" w16cid:durableId="86888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C1"/>
    <w:rsid w:val="00005144"/>
    <w:rsid w:val="000114AC"/>
    <w:rsid w:val="000152E4"/>
    <w:rsid w:val="00034982"/>
    <w:rsid w:val="00036938"/>
    <w:rsid w:val="000479BA"/>
    <w:rsid w:val="00053F36"/>
    <w:rsid w:val="000816CF"/>
    <w:rsid w:val="000849B8"/>
    <w:rsid w:val="000B2F7D"/>
    <w:rsid w:val="000B41FF"/>
    <w:rsid w:val="000C1B0B"/>
    <w:rsid w:val="000C5D23"/>
    <w:rsid w:val="000E6D46"/>
    <w:rsid w:val="00106B3E"/>
    <w:rsid w:val="00115C29"/>
    <w:rsid w:val="00116BE8"/>
    <w:rsid w:val="001200B1"/>
    <w:rsid w:val="00123216"/>
    <w:rsid w:val="00131254"/>
    <w:rsid w:val="00132E6C"/>
    <w:rsid w:val="0013415A"/>
    <w:rsid w:val="0013755E"/>
    <w:rsid w:val="00143773"/>
    <w:rsid w:val="0014478A"/>
    <w:rsid w:val="0016690F"/>
    <w:rsid w:val="001876A9"/>
    <w:rsid w:val="001A017D"/>
    <w:rsid w:val="001A2705"/>
    <w:rsid w:val="001B08DA"/>
    <w:rsid w:val="001B1CEF"/>
    <w:rsid w:val="001B2281"/>
    <w:rsid w:val="001B4D38"/>
    <w:rsid w:val="001B699A"/>
    <w:rsid w:val="001C6691"/>
    <w:rsid w:val="001D7B0B"/>
    <w:rsid w:val="001E3146"/>
    <w:rsid w:val="001F25FC"/>
    <w:rsid w:val="001F616F"/>
    <w:rsid w:val="00206937"/>
    <w:rsid w:val="002303F0"/>
    <w:rsid w:val="00234760"/>
    <w:rsid w:val="00245528"/>
    <w:rsid w:val="00265790"/>
    <w:rsid w:val="0027561F"/>
    <w:rsid w:val="0028670F"/>
    <w:rsid w:val="002973F5"/>
    <w:rsid w:val="002A330B"/>
    <w:rsid w:val="002A4A05"/>
    <w:rsid w:val="002B1A75"/>
    <w:rsid w:val="002B37D5"/>
    <w:rsid w:val="002C5B51"/>
    <w:rsid w:val="002E2B2F"/>
    <w:rsid w:val="002E59EB"/>
    <w:rsid w:val="003051DD"/>
    <w:rsid w:val="0032102A"/>
    <w:rsid w:val="00322F43"/>
    <w:rsid w:val="003263DD"/>
    <w:rsid w:val="00336DE7"/>
    <w:rsid w:val="0034178C"/>
    <w:rsid w:val="00354F3A"/>
    <w:rsid w:val="00355A26"/>
    <w:rsid w:val="00355BAE"/>
    <w:rsid w:val="0036078E"/>
    <w:rsid w:val="00382D9C"/>
    <w:rsid w:val="00383F99"/>
    <w:rsid w:val="003A2BB4"/>
    <w:rsid w:val="003A53E0"/>
    <w:rsid w:val="003C0C58"/>
    <w:rsid w:val="003C212C"/>
    <w:rsid w:val="003C4432"/>
    <w:rsid w:val="003C5AC2"/>
    <w:rsid w:val="003D326A"/>
    <w:rsid w:val="003D74E7"/>
    <w:rsid w:val="003F1EDB"/>
    <w:rsid w:val="003F38F8"/>
    <w:rsid w:val="00404407"/>
    <w:rsid w:val="00411949"/>
    <w:rsid w:val="00412D85"/>
    <w:rsid w:val="004178C9"/>
    <w:rsid w:val="00420C20"/>
    <w:rsid w:val="00425BFE"/>
    <w:rsid w:val="004305DA"/>
    <w:rsid w:val="0043171F"/>
    <w:rsid w:val="004327B6"/>
    <w:rsid w:val="0043313D"/>
    <w:rsid w:val="0045048A"/>
    <w:rsid w:val="004565E9"/>
    <w:rsid w:val="00462B80"/>
    <w:rsid w:val="004709E4"/>
    <w:rsid w:val="004735E8"/>
    <w:rsid w:val="00481DF8"/>
    <w:rsid w:val="00484641"/>
    <w:rsid w:val="0049634A"/>
    <w:rsid w:val="004B32F6"/>
    <w:rsid w:val="004B475C"/>
    <w:rsid w:val="004B71A9"/>
    <w:rsid w:val="004D08E3"/>
    <w:rsid w:val="004D4D93"/>
    <w:rsid w:val="004E15D8"/>
    <w:rsid w:val="004F10A2"/>
    <w:rsid w:val="00500E72"/>
    <w:rsid w:val="005010B9"/>
    <w:rsid w:val="00506ED7"/>
    <w:rsid w:val="00510496"/>
    <w:rsid w:val="00524D3B"/>
    <w:rsid w:val="005276CC"/>
    <w:rsid w:val="00531BA7"/>
    <w:rsid w:val="00535FBD"/>
    <w:rsid w:val="00551959"/>
    <w:rsid w:val="0055198E"/>
    <w:rsid w:val="00554300"/>
    <w:rsid w:val="00562F56"/>
    <w:rsid w:val="00572A8B"/>
    <w:rsid w:val="00591975"/>
    <w:rsid w:val="005A08EE"/>
    <w:rsid w:val="005A4C38"/>
    <w:rsid w:val="005A6464"/>
    <w:rsid w:val="005B791B"/>
    <w:rsid w:val="005E2174"/>
    <w:rsid w:val="005E4624"/>
    <w:rsid w:val="005F54C0"/>
    <w:rsid w:val="006035BB"/>
    <w:rsid w:val="0064326F"/>
    <w:rsid w:val="0064375A"/>
    <w:rsid w:val="00666DD2"/>
    <w:rsid w:val="00670391"/>
    <w:rsid w:val="00672EA9"/>
    <w:rsid w:val="006D6D10"/>
    <w:rsid w:val="00711A3D"/>
    <w:rsid w:val="00743E42"/>
    <w:rsid w:val="00751CFE"/>
    <w:rsid w:val="00753375"/>
    <w:rsid w:val="00757B38"/>
    <w:rsid w:val="00757B79"/>
    <w:rsid w:val="00762219"/>
    <w:rsid w:val="0078447D"/>
    <w:rsid w:val="00784AA3"/>
    <w:rsid w:val="00786B1B"/>
    <w:rsid w:val="007B5664"/>
    <w:rsid w:val="007B6150"/>
    <w:rsid w:val="007C2036"/>
    <w:rsid w:val="007C5498"/>
    <w:rsid w:val="007D7858"/>
    <w:rsid w:val="007F6A74"/>
    <w:rsid w:val="007F7CCE"/>
    <w:rsid w:val="00801889"/>
    <w:rsid w:val="00801F27"/>
    <w:rsid w:val="008044E6"/>
    <w:rsid w:val="00815574"/>
    <w:rsid w:val="00824E2B"/>
    <w:rsid w:val="00830838"/>
    <w:rsid w:val="008618BF"/>
    <w:rsid w:val="00896920"/>
    <w:rsid w:val="0089780E"/>
    <w:rsid w:val="008A003C"/>
    <w:rsid w:val="008C3EE6"/>
    <w:rsid w:val="008D2DB9"/>
    <w:rsid w:val="008D6968"/>
    <w:rsid w:val="00913B9D"/>
    <w:rsid w:val="00921338"/>
    <w:rsid w:val="009235A7"/>
    <w:rsid w:val="009250A9"/>
    <w:rsid w:val="00932A49"/>
    <w:rsid w:val="00942C09"/>
    <w:rsid w:val="009458FC"/>
    <w:rsid w:val="00966DEC"/>
    <w:rsid w:val="00980489"/>
    <w:rsid w:val="00993164"/>
    <w:rsid w:val="009954C9"/>
    <w:rsid w:val="00996B04"/>
    <w:rsid w:val="009D43E3"/>
    <w:rsid w:val="009F08EE"/>
    <w:rsid w:val="00A20BF1"/>
    <w:rsid w:val="00A214B0"/>
    <w:rsid w:val="00A216E1"/>
    <w:rsid w:val="00A317A4"/>
    <w:rsid w:val="00A46044"/>
    <w:rsid w:val="00A4775F"/>
    <w:rsid w:val="00A53C21"/>
    <w:rsid w:val="00A635F5"/>
    <w:rsid w:val="00A63830"/>
    <w:rsid w:val="00A92117"/>
    <w:rsid w:val="00A949FF"/>
    <w:rsid w:val="00AA381E"/>
    <w:rsid w:val="00AA4737"/>
    <w:rsid w:val="00AA61FB"/>
    <w:rsid w:val="00AA6AA8"/>
    <w:rsid w:val="00AB58A1"/>
    <w:rsid w:val="00AC7528"/>
    <w:rsid w:val="00AE2BF6"/>
    <w:rsid w:val="00AF574D"/>
    <w:rsid w:val="00AF7303"/>
    <w:rsid w:val="00B16B16"/>
    <w:rsid w:val="00B25282"/>
    <w:rsid w:val="00B2608A"/>
    <w:rsid w:val="00B50BC6"/>
    <w:rsid w:val="00B637AB"/>
    <w:rsid w:val="00B665B0"/>
    <w:rsid w:val="00B7623E"/>
    <w:rsid w:val="00BA0D03"/>
    <w:rsid w:val="00BA771C"/>
    <w:rsid w:val="00BC4BE6"/>
    <w:rsid w:val="00BD12A3"/>
    <w:rsid w:val="00BF4C68"/>
    <w:rsid w:val="00C05BA6"/>
    <w:rsid w:val="00C06895"/>
    <w:rsid w:val="00C37818"/>
    <w:rsid w:val="00C37E12"/>
    <w:rsid w:val="00C46099"/>
    <w:rsid w:val="00C46C9A"/>
    <w:rsid w:val="00C50F42"/>
    <w:rsid w:val="00C54AF8"/>
    <w:rsid w:val="00C725DD"/>
    <w:rsid w:val="00C74F98"/>
    <w:rsid w:val="00C90868"/>
    <w:rsid w:val="00C92896"/>
    <w:rsid w:val="00C9781D"/>
    <w:rsid w:val="00CA4974"/>
    <w:rsid w:val="00CB0FFA"/>
    <w:rsid w:val="00CB2089"/>
    <w:rsid w:val="00CB2782"/>
    <w:rsid w:val="00CC20B7"/>
    <w:rsid w:val="00CD4AAA"/>
    <w:rsid w:val="00CD4C82"/>
    <w:rsid w:val="00CE525F"/>
    <w:rsid w:val="00CF408C"/>
    <w:rsid w:val="00D06BC1"/>
    <w:rsid w:val="00D11A8D"/>
    <w:rsid w:val="00D25987"/>
    <w:rsid w:val="00D44E6D"/>
    <w:rsid w:val="00D626B1"/>
    <w:rsid w:val="00D64718"/>
    <w:rsid w:val="00D672C3"/>
    <w:rsid w:val="00D80057"/>
    <w:rsid w:val="00D83C82"/>
    <w:rsid w:val="00D84455"/>
    <w:rsid w:val="00D908EF"/>
    <w:rsid w:val="00D92298"/>
    <w:rsid w:val="00D96394"/>
    <w:rsid w:val="00DA78B2"/>
    <w:rsid w:val="00DC1B97"/>
    <w:rsid w:val="00DC4137"/>
    <w:rsid w:val="00DD24AB"/>
    <w:rsid w:val="00DD36A8"/>
    <w:rsid w:val="00DD3FEA"/>
    <w:rsid w:val="00DE1132"/>
    <w:rsid w:val="00DF4A06"/>
    <w:rsid w:val="00DF715C"/>
    <w:rsid w:val="00DF7EB4"/>
    <w:rsid w:val="00E13402"/>
    <w:rsid w:val="00E13944"/>
    <w:rsid w:val="00E23F12"/>
    <w:rsid w:val="00E23F47"/>
    <w:rsid w:val="00E3023F"/>
    <w:rsid w:val="00E337A6"/>
    <w:rsid w:val="00E4273E"/>
    <w:rsid w:val="00E65873"/>
    <w:rsid w:val="00E65D82"/>
    <w:rsid w:val="00E72FE2"/>
    <w:rsid w:val="00E73779"/>
    <w:rsid w:val="00E76F97"/>
    <w:rsid w:val="00E8407C"/>
    <w:rsid w:val="00E97C56"/>
    <w:rsid w:val="00EA3408"/>
    <w:rsid w:val="00EA3BF7"/>
    <w:rsid w:val="00EB5BEE"/>
    <w:rsid w:val="00EC526C"/>
    <w:rsid w:val="00ED4A7B"/>
    <w:rsid w:val="00ED70B9"/>
    <w:rsid w:val="00EE666A"/>
    <w:rsid w:val="00EE7D01"/>
    <w:rsid w:val="00EF0BEC"/>
    <w:rsid w:val="00F229F3"/>
    <w:rsid w:val="00F24FD7"/>
    <w:rsid w:val="00F45A21"/>
    <w:rsid w:val="00F61B16"/>
    <w:rsid w:val="00F678A0"/>
    <w:rsid w:val="00F82CA0"/>
    <w:rsid w:val="00F970BA"/>
    <w:rsid w:val="00FA1D3B"/>
    <w:rsid w:val="00FC0C64"/>
    <w:rsid w:val="00FE250B"/>
    <w:rsid w:val="00FF12BD"/>
    <w:rsid w:val="00FF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8C4A4"/>
  <w15:chartTrackingRefBased/>
  <w15:docId w15:val="{E20F52CD-2968-4AA7-B8E0-0A3737D7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BC1"/>
  </w:style>
  <w:style w:type="paragraph" w:styleId="Heading1">
    <w:name w:val="heading 1"/>
    <w:basedOn w:val="Normal"/>
    <w:next w:val="Normal"/>
    <w:qFormat/>
    <w:rsid w:val="00D06B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06BC1"/>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3164"/>
    <w:rPr>
      <w:color w:val="0000FF"/>
      <w:u w:val="single"/>
    </w:rPr>
  </w:style>
  <w:style w:type="paragraph" w:styleId="NormalWeb">
    <w:name w:val="Normal (Web)"/>
    <w:basedOn w:val="Normal"/>
    <w:uiPriority w:val="99"/>
    <w:unhideWhenUsed/>
    <w:rsid w:val="00993164"/>
    <w:pPr>
      <w:spacing w:before="100" w:beforeAutospacing="1" w:after="100" w:afterAutospacing="1"/>
    </w:pPr>
    <w:rPr>
      <w:sz w:val="24"/>
      <w:szCs w:val="24"/>
    </w:rPr>
  </w:style>
  <w:style w:type="paragraph" w:customStyle="1" w:styleId="Body">
    <w:name w:val="Body"/>
    <w:rsid w:val="002A330B"/>
    <w:pPr>
      <w:pBdr>
        <w:top w:val="nil"/>
        <w:left w:val="nil"/>
        <w:bottom w:val="nil"/>
        <w:right w:val="nil"/>
        <w:between w:val="nil"/>
        <w:bar w:val="nil"/>
      </w:pBdr>
    </w:pPr>
    <w:rPr>
      <w:color w:val="000000"/>
      <w:sz w:val="24"/>
      <w:szCs w:val="24"/>
      <w:u w:color="000000"/>
      <w:bdr w:val="nil"/>
    </w:rPr>
  </w:style>
  <w:style w:type="character" w:customStyle="1" w:styleId="Hyperlink0">
    <w:name w:val="Hyperlink.0"/>
    <w:rsid w:val="002A330B"/>
    <w:rPr>
      <w:color w:val="0000FF"/>
      <w:u w:val="single" w:color="0000FF"/>
    </w:rPr>
  </w:style>
  <w:style w:type="character" w:customStyle="1" w:styleId="None">
    <w:name w:val="None"/>
    <w:rsid w:val="002A330B"/>
  </w:style>
  <w:style w:type="paragraph" w:customStyle="1" w:styleId="Default">
    <w:name w:val="Default"/>
    <w:rsid w:val="002A330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3">
    <w:name w:val="Hyperlink.3"/>
    <w:rsid w:val="002A330B"/>
    <w:rPr>
      <w:rFonts w:ascii="Times New Roman" w:eastAsia="Times New Roman" w:hAnsi="Times New Roman" w:cs="Times New Roman"/>
      <w:color w:val="1D0DFF"/>
      <w:sz w:val="24"/>
      <w:szCs w:val="24"/>
      <w:u w:val="single" w:color="003400"/>
      <w:shd w:val="clear" w:color="auto" w:fill="FFFFFF"/>
    </w:rPr>
  </w:style>
  <w:style w:type="paragraph" w:styleId="BalloonText">
    <w:name w:val="Balloon Text"/>
    <w:basedOn w:val="Normal"/>
    <w:link w:val="BalloonTextChar"/>
    <w:rsid w:val="00913B9D"/>
    <w:rPr>
      <w:rFonts w:ascii="Segoe UI" w:hAnsi="Segoe UI" w:cs="Segoe UI"/>
      <w:sz w:val="18"/>
      <w:szCs w:val="18"/>
    </w:rPr>
  </w:style>
  <w:style w:type="character" w:customStyle="1" w:styleId="BalloonTextChar">
    <w:name w:val="Balloon Text Char"/>
    <w:basedOn w:val="DefaultParagraphFont"/>
    <w:link w:val="BalloonText"/>
    <w:rsid w:val="00913B9D"/>
    <w:rPr>
      <w:rFonts w:ascii="Segoe UI" w:hAnsi="Segoe UI" w:cs="Segoe UI"/>
      <w:sz w:val="18"/>
      <w:szCs w:val="18"/>
    </w:rPr>
  </w:style>
  <w:style w:type="character" w:styleId="Strong">
    <w:name w:val="Strong"/>
    <w:basedOn w:val="DefaultParagraphFont"/>
    <w:uiPriority w:val="22"/>
    <w:qFormat/>
    <w:rsid w:val="0016690F"/>
    <w:rPr>
      <w:b/>
      <w:bCs/>
    </w:rPr>
  </w:style>
  <w:style w:type="paragraph" w:customStyle="1" w:styleId="xxmsonormal">
    <w:name w:val="x_x_msonormal"/>
    <w:basedOn w:val="Normal"/>
    <w:rsid w:val="0016690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dwestbury.edu/academics/support/OSSD" TargetMode="External"/><Relationship Id="rId13" Type="http://schemas.openxmlformats.org/officeDocument/2006/relationships/hyperlink" Target="http://oldwestbury.mywconlin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felices@oldwestbury.edu" TargetMode="External"/><Relationship Id="rId12" Type="http://schemas.openxmlformats.org/officeDocument/2006/relationships/hyperlink" Target="https://www.oldwestbury.edu/academics/tutor/course-schedul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inandradec@oldwestbury.edu" TargetMode="External"/><Relationship Id="rId1" Type="http://schemas.openxmlformats.org/officeDocument/2006/relationships/numbering" Target="numbering.xml"/><Relationship Id="rId6" Type="http://schemas.openxmlformats.org/officeDocument/2006/relationships/hyperlink" Target="tel:516-876-3009" TargetMode="External"/><Relationship Id="rId11" Type="http://schemas.openxmlformats.org/officeDocument/2006/relationships/hyperlink" Target="https://www.oldwestbury.edu/academics/tutor" TargetMode="External"/><Relationship Id="rId5" Type="http://schemas.openxmlformats.org/officeDocument/2006/relationships/image" Target="media/image1.png"/><Relationship Id="rId15" Type="http://schemas.openxmlformats.org/officeDocument/2006/relationships/hyperlink" Target="https://www.oldwestbury.edu/title-ix" TargetMode="External"/><Relationship Id="rId10" Type="http://schemas.openxmlformats.org/officeDocument/2006/relationships/hyperlink" Target="http://libguides.oldwestbury.edu/" TargetMode="External"/><Relationship Id="rId4" Type="http://schemas.openxmlformats.org/officeDocument/2006/relationships/webSettings" Target="webSettings.xml"/><Relationship Id="rId9" Type="http://schemas.openxmlformats.org/officeDocument/2006/relationships/hyperlink" Target="https://www.oldwestbury.edu/policies/academic-integrity" TargetMode="External"/><Relationship Id="rId14" Type="http://schemas.openxmlformats.org/officeDocument/2006/relationships/hyperlink" Target="tel:%28516%29%20876-3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State University of New York</vt:lpstr>
    </vt:vector>
  </TitlesOfParts>
  <Company>SUNY</Company>
  <LinksUpToDate>false</LinksUpToDate>
  <CharactersWithSpaces>12517</CharactersWithSpaces>
  <SharedDoc>false</SharedDoc>
  <HLinks>
    <vt:vector size="36" baseType="variant">
      <vt:variant>
        <vt:i4>6619180</vt:i4>
      </vt:variant>
      <vt:variant>
        <vt:i4>15</vt:i4>
      </vt:variant>
      <vt:variant>
        <vt:i4>0</vt:i4>
      </vt:variant>
      <vt:variant>
        <vt:i4>5</vt:i4>
      </vt:variant>
      <vt:variant>
        <vt:lpwstr>tel:%28516%29 876-3093</vt:lpwstr>
      </vt:variant>
      <vt:variant>
        <vt:lpwstr/>
      </vt:variant>
      <vt:variant>
        <vt:i4>2359337</vt:i4>
      </vt:variant>
      <vt:variant>
        <vt:i4>12</vt:i4>
      </vt:variant>
      <vt:variant>
        <vt:i4>0</vt:i4>
      </vt:variant>
      <vt:variant>
        <vt:i4>5</vt:i4>
      </vt:variant>
      <vt:variant>
        <vt:lpwstr>http://oldwestbury.mywconline.com/</vt:lpwstr>
      </vt:variant>
      <vt:variant>
        <vt:lpwstr/>
      </vt:variant>
      <vt:variant>
        <vt:i4>1703988</vt:i4>
      </vt:variant>
      <vt:variant>
        <vt:i4>9</vt:i4>
      </vt:variant>
      <vt:variant>
        <vt:i4>0</vt:i4>
      </vt:variant>
      <vt:variant>
        <vt:i4>5</vt:i4>
      </vt:variant>
      <vt:variant>
        <vt:lpwstr>mailto:defelices@oldwestbury.edu</vt:lpwstr>
      </vt:variant>
      <vt:variant>
        <vt:lpwstr/>
      </vt:variant>
      <vt:variant>
        <vt:i4>6619181</vt:i4>
      </vt:variant>
      <vt:variant>
        <vt:i4>6</vt:i4>
      </vt:variant>
      <vt:variant>
        <vt:i4>0</vt:i4>
      </vt:variant>
      <vt:variant>
        <vt:i4>5</vt:i4>
      </vt:variant>
      <vt:variant>
        <vt:lpwstr>tel:%28516%29 876-3083</vt:lpwstr>
      </vt:variant>
      <vt:variant>
        <vt:lpwstr/>
      </vt:variant>
      <vt:variant>
        <vt:i4>6488101</vt:i4>
      </vt:variant>
      <vt:variant>
        <vt:i4>3</vt:i4>
      </vt:variant>
      <vt:variant>
        <vt:i4>0</vt:i4>
      </vt:variant>
      <vt:variant>
        <vt:i4>5</vt:i4>
      </vt:variant>
      <vt:variant>
        <vt:lpwstr>tel:%28516%29 876-3005</vt:lpwstr>
      </vt:variant>
      <vt:variant>
        <vt:lpwstr/>
      </vt:variant>
      <vt:variant>
        <vt:i4>5242902</vt:i4>
      </vt:variant>
      <vt:variant>
        <vt:i4>0</vt:i4>
      </vt:variant>
      <vt:variant>
        <vt:i4>0</vt:i4>
      </vt:variant>
      <vt:variant>
        <vt:i4>5</vt:i4>
      </vt:variant>
      <vt:variant>
        <vt:lpwstr>tel:516-876-3009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dc:title>
  <dc:subject/>
  <dc:creator>Administrator</dc:creator>
  <cp:keywords/>
  <cp:lastModifiedBy>Timothy Strout</cp:lastModifiedBy>
  <cp:revision>30</cp:revision>
  <cp:lastPrinted>2016-01-26T17:24:00Z</cp:lastPrinted>
  <dcterms:created xsi:type="dcterms:W3CDTF">2023-01-17T02:16:00Z</dcterms:created>
  <dcterms:modified xsi:type="dcterms:W3CDTF">2023-01-17T02:51:00Z</dcterms:modified>
</cp:coreProperties>
</file>